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0D83" w14:textId="77777777" w:rsidR="00125DC2" w:rsidRDefault="00125DC2" w:rsidP="00E41983">
      <w:pPr>
        <w:rPr>
          <w:b/>
          <w:sz w:val="30"/>
          <w:szCs w:val="30"/>
        </w:rPr>
      </w:pPr>
    </w:p>
    <w:p w14:paraId="4C590E6B" w14:textId="2A1E5783" w:rsidR="002154F9" w:rsidRPr="00850093" w:rsidRDefault="003A4AC5" w:rsidP="00E41983">
      <w:pPr>
        <w:rPr>
          <w:snapToGrid w:val="0"/>
          <w:sz w:val="30"/>
          <w:szCs w:val="30"/>
        </w:rPr>
      </w:pPr>
      <w:r>
        <w:rPr>
          <w:b/>
          <w:sz w:val="30"/>
          <w:szCs w:val="30"/>
        </w:rPr>
        <w:t>Radiologist</w:t>
      </w:r>
      <w:r w:rsidR="00750EA0">
        <w:rPr>
          <w:b/>
          <w:sz w:val="30"/>
          <w:szCs w:val="30"/>
        </w:rPr>
        <w:t>, Trillium Health Partners</w:t>
      </w:r>
      <w:r w:rsidR="0048469C">
        <w:rPr>
          <w:b/>
          <w:sz w:val="30"/>
          <w:szCs w:val="30"/>
        </w:rPr>
        <w:t xml:space="preserve"> </w:t>
      </w:r>
    </w:p>
    <w:p w14:paraId="0F8B024E" w14:textId="77777777" w:rsidR="002154F9" w:rsidRPr="00B63A39" w:rsidRDefault="002154F9" w:rsidP="00A82023">
      <w:pPr>
        <w:autoSpaceDE w:val="0"/>
        <w:autoSpaceDN w:val="0"/>
        <w:jc w:val="both"/>
      </w:pPr>
    </w:p>
    <w:p w14:paraId="62E41F3C" w14:textId="35F074ED" w:rsidR="005F2476" w:rsidRPr="00A22FE9" w:rsidRDefault="000254CE" w:rsidP="00A82023">
      <w:pPr>
        <w:jc w:val="both"/>
      </w:pPr>
      <w:r w:rsidRPr="00A22FE9">
        <w:rPr>
          <w:b/>
          <w:bCs/>
        </w:rPr>
        <w:t>Trillium Health Partners</w:t>
      </w:r>
      <w:r w:rsidRPr="00A22FE9">
        <w:t xml:space="preserve"> (THP)</w:t>
      </w:r>
      <w:r w:rsidR="00C23BDE" w:rsidRPr="00A22FE9">
        <w:t xml:space="preserve"> </w:t>
      </w:r>
      <w:r w:rsidR="009041BC" w:rsidRPr="00A22FE9">
        <w:t>is</w:t>
      </w:r>
      <w:r w:rsidRPr="00A22FE9">
        <w:t xml:space="preserve"> the largest comm</w:t>
      </w:r>
      <w:r w:rsidR="00B648D6" w:rsidRPr="00A22FE9">
        <w:t>unity based academic health net</w:t>
      </w:r>
      <w:r w:rsidR="009041BC" w:rsidRPr="00A22FE9">
        <w:t>w</w:t>
      </w:r>
      <w:r w:rsidRPr="00A22FE9">
        <w:t>ork in Ontario serv</w:t>
      </w:r>
      <w:r w:rsidR="009041BC" w:rsidRPr="00A22FE9">
        <w:t xml:space="preserve">ing </w:t>
      </w:r>
      <w:r w:rsidRPr="00A22FE9">
        <w:t>over one million residents in the communities of Mississauga, Peel Region</w:t>
      </w:r>
      <w:r w:rsidR="00FC07AE" w:rsidRPr="00A22FE9">
        <w:t>,</w:t>
      </w:r>
      <w:r w:rsidRPr="00A22FE9">
        <w:t xml:space="preserve"> and West Toronto.  The hospital encompasses three main sites – Credit Valley Hospital</w:t>
      </w:r>
      <w:r w:rsidR="00FC07AE" w:rsidRPr="00A22FE9">
        <w:t xml:space="preserve"> (CVH)</w:t>
      </w:r>
      <w:r w:rsidRPr="00A22FE9">
        <w:t>, Mississauga Hospital</w:t>
      </w:r>
      <w:r w:rsidR="005910E4" w:rsidRPr="00A22FE9">
        <w:t xml:space="preserve"> (MH)</w:t>
      </w:r>
      <w:r w:rsidRPr="00A22FE9">
        <w:t>, and Queensway Health Centre</w:t>
      </w:r>
      <w:r w:rsidR="005910E4" w:rsidRPr="00A22FE9">
        <w:t xml:space="preserve"> (QHC)</w:t>
      </w:r>
      <w:r w:rsidRPr="00A22FE9">
        <w:t xml:space="preserve"> – offering </w:t>
      </w:r>
      <w:r w:rsidR="00540391" w:rsidRPr="00A22FE9">
        <w:t xml:space="preserve">a </w:t>
      </w:r>
      <w:r w:rsidRPr="00A22FE9">
        <w:t>full range o</w:t>
      </w:r>
      <w:r w:rsidR="00750EA0" w:rsidRPr="00A22FE9">
        <w:t>f acute care hospital services with highly</w:t>
      </w:r>
      <w:r w:rsidR="00E605DB" w:rsidRPr="00A22FE9">
        <w:t xml:space="preserve"> specialized regional programs such as</w:t>
      </w:r>
      <w:r w:rsidR="00750EA0" w:rsidRPr="00A22FE9">
        <w:t xml:space="preserve"> stroke, </w:t>
      </w:r>
      <w:r w:rsidR="00E605DB" w:rsidRPr="00A22FE9">
        <w:t>vascular</w:t>
      </w:r>
      <w:r w:rsidR="00B81B7E" w:rsidRPr="00A22FE9">
        <w:t xml:space="preserve"> surgery, hepatobiliary surgery</w:t>
      </w:r>
      <w:r w:rsidR="00E605DB" w:rsidRPr="00A22FE9">
        <w:t xml:space="preserve">, </w:t>
      </w:r>
      <w:r w:rsidR="00750EA0" w:rsidRPr="00A22FE9">
        <w:t>neurosurgery, cardi</w:t>
      </w:r>
      <w:r w:rsidR="00F00470" w:rsidRPr="00A22FE9">
        <w:t>ovascular surgery/intervention,</w:t>
      </w:r>
      <w:r w:rsidR="00750EA0" w:rsidRPr="00A22FE9">
        <w:t xml:space="preserve"> </w:t>
      </w:r>
      <w:r w:rsidR="00166A45" w:rsidRPr="00A22FE9">
        <w:rPr>
          <w:bCs/>
        </w:rPr>
        <w:t>chronic kidney disease (</w:t>
      </w:r>
      <w:r w:rsidR="00F00470" w:rsidRPr="00A22FE9">
        <w:rPr>
          <w:bCs/>
        </w:rPr>
        <w:t>CKD),</w:t>
      </w:r>
      <w:r w:rsidR="00F00470" w:rsidRPr="00A22FE9">
        <w:rPr>
          <w:b/>
          <w:bCs/>
        </w:rPr>
        <w:t xml:space="preserve"> </w:t>
      </w:r>
      <w:r w:rsidR="00750EA0" w:rsidRPr="00A22FE9">
        <w:t xml:space="preserve">and </w:t>
      </w:r>
      <w:r w:rsidR="00F00470" w:rsidRPr="00A22FE9">
        <w:t xml:space="preserve">a </w:t>
      </w:r>
      <w:r w:rsidR="00750EA0" w:rsidRPr="00A22FE9">
        <w:t>regional cancer program</w:t>
      </w:r>
      <w:r w:rsidR="00D07BD1" w:rsidRPr="00A22FE9">
        <w:t>.</w:t>
      </w:r>
      <w:r w:rsidR="00543A53" w:rsidRPr="00A22FE9">
        <w:t xml:space="preserve"> </w:t>
      </w:r>
      <w:r w:rsidR="00301F37" w:rsidRPr="00301F37">
        <w:t xml:space="preserve">THP has the largest volume cardiac imaging program in a </w:t>
      </w:r>
      <w:r w:rsidR="00301F37" w:rsidRPr="00301F37">
        <w:t>community-based</w:t>
      </w:r>
      <w:r w:rsidR="00301F37" w:rsidRPr="00301F37">
        <w:t xml:space="preserve"> setting in Ontario and services a full range of general cardiology, cardiac surgery, electrophysiology, and coronary and structural intervention referrals.  It is staffed by 3 fellowship trained cardiac imagers. THP performs more than 3000 cardiac CTs and 1000 cardiac MRs per annum. </w:t>
      </w:r>
      <w:r w:rsidR="00543A53" w:rsidRPr="00A22FE9">
        <w:t xml:space="preserve">The department has recently benefitted from a comprehensive renewal of its diagnostic and procedural equipment as well as installation of an industry leading PACS system. </w:t>
      </w:r>
      <w:r w:rsidR="00A22FE9" w:rsidRPr="00A22FE9">
        <w:t>Trillium Health Partners will soon be breaking ground on construction for the Peter Gilgan Mississauga Hospital, which will be Canada’s largest hospital.</w:t>
      </w:r>
    </w:p>
    <w:p w14:paraId="648F23C6" w14:textId="77777777" w:rsidR="00750EA0" w:rsidRPr="00A22FE9" w:rsidRDefault="00750EA0" w:rsidP="00A82023">
      <w:pPr>
        <w:jc w:val="both"/>
      </w:pPr>
    </w:p>
    <w:p w14:paraId="4FC5D68A" w14:textId="77777777" w:rsidR="006F6E02" w:rsidRPr="00A22FE9" w:rsidRDefault="00435045" w:rsidP="006F6E02">
      <w:pPr>
        <w:jc w:val="both"/>
      </w:pPr>
      <w:r w:rsidRPr="00A22FE9">
        <w:t xml:space="preserve">Trillium Health Partners is offering an exciting opportunity to join our </w:t>
      </w:r>
      <w:r w:rsidR="00C602ED" w:rsidRPr="00A22FE9">
        <w:t>team</w:t>
      </w:r>
      <w:r w:rsidRPr="00A22FE9">
        <w:t xml:space="preserve">.  The </w:t>
      </w:r>
      <w:r w:rsidR="00CB5586" w:rsidRPr="00A22FE9">
        <w:t xml:space="preserve">Diagnostic Imaging Program </w:t>
      </w:r>
      <w:r w:rsidRPr="00A22FE9">
        <w:t>is seeking</w:t>
      </w:r>
      <w:r w:rsidR="00810FDB" w:rsidRPr="00A22FE9">
        <w:t xml:space="preserve"> </w:t>
      </w:r>
      <w:r w:rsidR="009B4BA0" w:rsidRPr="00A22FE9">
        <w:rPr>
          <w:b/>
        </w:rPr>
        <w:t>Staff</w:t>
      </w:r>
      <w:r w:rsidRPr="00A22FE9">
        <w:rPr>
          <w:b/>
        </w:rPr>
        <w:t xml:space="preserve"> Radiologist</w:t>
      </w:r>
      <w:r w:rsidR="00B81B7E" w:rsidRPr="00A22FE9">
        <w:rPr>
          <w:b/>
        </w:rPr>
        <w:t>(s)</w:t>
      </w:r>
      <w:r w:rsidR="00850093" w:rsidRPr="00A22FE9">
        <w:rPr>
          <w:b/>
        </w:rPr>
        <w:t xml:space="preserve"> </w:t>
      </w:r>
      <w:r w:rsidR="0089456B" w:rsidRPr="00A22FE9">
        <w:t>with</w:t>
      </w:r>
      <w:r w:rsidR="007B11DE" w:rsidRPr="00A22FE9">
        <w:t xml:space="preserve"> a broad skillset including </w:t>
      </w:r>
      <w:r w:rsidR="00623C97" w:rsidRPr="00A22FE9">
        <w:t xml:space="preserve">candidates who are competent in all modalities including CT, MRI, ultrasound, </w:t>
      </w:r>
      <w:r w:rsidR="00B81B7E" w:rsidRPr="00A22FE9">
        <w:t xml:space="preserve">X-Ray/fluoroscopy, </w:t>
      </w:r>
      <w:r w:rsidR="00623C97" w:rsidRPr="00A22FE9">
        <w:t xml:space="preserve">and basic interventional procedures such as biopsies and arthrograms. </w:t>
      </w:r>
      <w:r w:rsidR="00A37C2B">
        <w:t>B</w:t>
      </w:r>
      <w:r w:rsidR="00B81B7E" w:rsidRPr="00A22FE9">
        <w:t>reast imaging</w:t>
      </w:r>
      <w:r w:rsidR="00FE3466" w:rsidRPr="00A22FE9">
        <w:t xml:space="preserve"> competencies are not required but would be an asset.  </w:t>
      </w:r>
      <w:r w:rsidR="00623C97" w:rsidRPr="00A22FE9">
        <w:t xml:space="preserve">Radiologists </w:t>
      </w:r>
      <w:r w:rsidR="00CB4B7D" w:rsidRPr="00A22FE9">
        <w:t>with fellowship training in</w:t>
      </w:r>
      <w:r w:rsidR="00623C97" w:rsidRPr="00A22FE9">
        <w:t xml:space="preserve"> any sub-</w:t>
      </w:r>
      <w:r w:rsidR="00CB4B7D" w:rsidRPr="00A22FE9">
        <w:t xml:space="preserve">specialty of Diagnostic Imaging </w:t>
      </w:r>
      <w:r w:rsidR="00623C97" w:rsidRPr="00A22FE9">
        <w:t>are welcome to apply</w:t>
      </w:r>
      <w:r w:rsidR="00A37C2B">
        <w:t xml:space="preserve">, although preference will be given to those with fellowship training in </w:t>
      </w:r>
      <w:r w:rsidR="00A37C2B" w:rsidRPr="00301F37">
        <w:rPr>
          <w:b/>
          <w:bCs/>
        </w:rPr>
        <w:t>cardiothoracic imaging</w:t>
      </w:r>
      <w:r w:rsidR="00623C97" w:rsidRPr="00A22FE9">
        <w:t xml:space="preserve">. </w:t>
      </w:r>
      <w:r w:rsidR="00A37C2B">
        <w:t>Successful</w:t>
      </w:r>
      <w:r w:rsidR="00B81B7E" w:rsidRPr="00A22FE9">
        <w:t xml:space="preserve"> candidates will be providing diagnostic imaging services to all three sites of Trillium Health Partners. Participation in on-call coverage will also be required. </w:t>
      </w:r>
      <w:r w:rsidR="006F6E02" w:rsidRPr="00A22FE9">
        <w:t xml:space="preserve">Start date is </w:t>
      </w:r>
      <w:r w:rsidR="006F6E02">
        <w:t xml:space="preserve">flexible although </w:t>
      </w:r>
      <w:r w:rsidR="006F6E02" w:rsidRPr="00A22FE9">
        <w:t>ideally July 1, 202</w:t>
      </w:r>
      <w:r w:rsidR="006F6E02">
        <w:t>5</w:t>
      </w:r>
      <w:r w:rsidR="006F6E02" w:rsidRPr="00A22FE9">
        <w:t>.</w:t>
      </w:r>
    </w:p>
    <w:p w14:paraId="343E8536" w14:textId="73C4510F" w:rsidR="00623C97" w:rsidRPr="00A22FE9" w:rsidRDefault="00623C97" w:rsidP="00A82023">
      <w:pPr>
        <w:jc w:val="both"/>
      </w:pPr>
    </w:p>
    <w:p w14:paraId="0BED347F" w14:textId="61B3BED2" w:rsidR="00D95651" w:rsidRPr="00A22FE9" w:rsidRDefault="00D95651" w:rsidP="00D95651">
      <w:pPr>
        <w:jc w:val="both"/>
      </w:pPr>
      <w:r w:rsidRPr="00A22FE9">
        <w:t>The preferred candidate will serve as a role model in their area of clinical expertise, promoting synergies and the application of best practice in both patient care and clinical operations.  It is expected that he/she will possess excellence in communication and collaboration.</w:t>
      </w:r>
      <w:r w:rsidR="00B81B7E" w:rsidRPr="00A22FE9">
        <w:t xml:space="preserve"> Excellent interpersonal skills and a commitment to an inter-professional care model are also essential. </w:t>
      </w:r>
    </w:p>
    <w:p w14:paraId="2603A502" w14:textId="77777777" w:rsidR="00D95651" w:rsidRPr="00A22FE9" w:rsidRDefault="00D95651" w:rsidP="005F2476">
      <w:pPr>
        <w:jc w:val="both"/>
      </w:pPr>
    </w:p>
    <w:p w14:paraId="74DE1265" w14:textId="18220824" w:rsidR="00276417" w:rsidRPr="00A22FE9" w:rsidRDefault="005F2476" w:rsidP="005F2476">
      <w:pPr>
        <w:jc w:val="both"/>
        <w:rPr>
          <w:color w:val="000000"/>
        </w:rPr>
      </w:pPr>
      <w:r w:rsidRPr="00A22FE9">
        <w:t xml:space="preserve">The organization is an affiliated academic teaching </w:t>
      </w:r>
      <w:r w:rsidR="009C0609" w:rsidRPr="00A22FE9">
        <w:t>center</w:t>
      </w:r>
      <w:r w:rsidRPr="00A22FE9">
        <w:t xml:space="preserve"> with the University of Toronto</w:t>
      </w:r>
      <w:r w:rsidR="00B81B7E" w:rsidRPr="00A22FE9">
        <w:t>, and</w:t>
      </w:r>
      <w:r w:rsidR="00B81B7E" w:rsidRPr="00A22FE9">
        <w:rPr>
          <w:color w:val="333333"/>
        </w:rPr>
        <w:t xml:space="preserve"> t</w:t>
      </w:r>
      <w:r w:rsidR="00276417" w:rsidRPr="00A22FE9">
        <w:t>he preferred candidate would be expected to participate in teaching of undergraduate and postgraduate medical learners</w:t>
      </w:r>
      <w:r w:rsidR="005D3AE8" w:rsidRPr="00A22FE9">
        <w:t xml:space="preserve">. </w:t>
      </w:r>
    </w:p>
    <w:p w14:paraId="06749046" w14:textId="77777777" w:rsidR="00A52EFA" w:rsidRPr="00A22FE9" w:rsidRDefault="00A52EFA" w:rsidP="00A82023">
      <w:pPr>
        <w:jc w:val="both"/>
        <w:rPr>
          <w:color w:val="000000"/>
        </w:rPr>
      </w:pPr>
    </w:p>
    <w:p w14:paraId="40CF9057" w14:textId="1AE036F2" w:rsidR="00B45873" w:rsidRPr="00A22FE9" w:rsidRDefault="00540391" w:rsidP="00D40B01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A22FE9">
        <w:rPr>
          <w:rFonts w:ascii="Arial" w:hAnsi="Arial" w:cs="Arial"/>
          <w:sz w:val="22"/>
          <w:szCs w:val="22"/>
        </w:rPr>
        <w:t>Th</w:t>
      </w:r>
      <w:r w:rsidR="00FC07AE" w:rsidRPr="00A22FE9">
        <w:rPr>
          <w:rFonts w:ascii="Arial" w:hAnsi="Arial" w:cs="Arial"/>
          <w:sz w:val="22"/>
          <w:szCs w:val="22"/>
        </w:rPr>
        <w:t>is</w:t>
      </w:r>
      <w:r w:rsidRPr="00A22FE9">
        <w:rPr>
          <w:rFonts w:ascii="Arial" w:hAnsi="Arial" w:cs="Arial"/>
          <w:sz w:val="22"/>
          <w:szCs w:val="22"/>
        </w:rPr>
        <w:t xml:space="preserve"> position represents an opportunity </w:t>
      </w:r>
      <w:r w:rsidR="001F2B65" w:rsidRPr="00A22FE9">
        <w:rPr>
          <w:rFonts w:ascii="Arial" w:hAnsi="Arial" w:cs="Arial"/>
          <w:sz w:val="22"/>
          <w:szCs w:val="22"/>
        </w:rPr>
        <w:t xml:space="preserve">to join </w:t>
      </w:r>
      <w:r w:rsidR="006A46E7" w:rsidRPr="00A22FE9">
        <w:rPr>
          <w:rFonts w:ascii="Arial" w:hAnsi="Arial" w:cs="Arial"/>
          <w:sz w:val="22"/>
          <w:szCs w:val="22"/>
        </w:rPr>
        <w:t xml:space="preserve">a group of </w:t>
      </w:r>
      <w:r w:rsidR="001F2B65" w:rsidRPr="00A22FE9">
        <w:rPr>
          <w:rFonts w:ascii="Arial" w:hAnsi="Arial" w:cs="Arial"/>
          <w:sz w:val="22"/>
          <w:szCs w:val="22"/>
        </w:rPr>
        <w:t>dedicated</w:t>
      </w:r>
      <w:r w:rsidRPr="00A22FE9">
        <w:rPr>
          <w:rFonts w:ascii="Arial" w:hAnsi="Arial" w:cs="Arial"/>
          <w:sz w:val="22"/>
          <w:szCs w:val="22"/>
        </w:rPr>
        <w:t xml:space="preserve"> healthcare professionals in a</w:t>
      </w:r>
      <w:r w:rsidR="008046C0" w:rsidRPr="00A22FE9">
        <w:rPr>
          <w:rFonts w:ascii="Arial" w:hAnsi="Arial" w:cs="Arial"/>
          <w:sz w:val="22"/>
          <w:szCs w:val="22"/>
        </w:rPr>
        <w:t xml:space="preserve"> progressive organization</w:t>
      </w:r>
      <w:r w:rsidR="00A52EFA" w:rsidRPr="00A22FE9">
        <w:rPr>
          <w:rFonts w:ascii="Arial" w:hAnsi="Arial" w:cs="Arial"/>
          <w:sz w:val="22"/>
          <w:szCs w:val="22"/>
        </w:rPr>
        <w:t xml:space="preserve">.  </w:t>
      </w:r>
      <w:r w:rsidR="00D7477A" w:rsidRPr="00A22FE9">
        <w:rPr>
          <w:rFonts w:ascii="Arial" w:hAnsi="Arial" w:cs="Arial"/>
          <w:sz w:val="22"/>
          <w:szCs w:val="22"/>
          <w:lang w:val="en-US"/>
        </w:rPr>
        <w:t>The successful candidate will be licensed or eligible for a license to practice medici</w:t>
      </w:r>
      <w:r w:rsidR="00AD2440" w:rsidRPr="00A22FE9">
        <w:rPr>
          <w:rFonts w:ascii="Arial" w:hAnsi="Arial" w:cs="Arial"/>
          <w:sz w:val="22"/>
          <w:szCs w:val="22"/>
          <w:lang w:val="en-US"/>
        </w:rPr>
        <w:t>ne in Ontario</w:t>
      </w:r>
      <w:r w:rsidR="00C5662F" w:rsidRPr="00A22FE9">
        <w:rPr>
          <w:rFonts w:ascii="Arial" w:hAnsi="Arial" w:cs="Arial"/>
          <w:sz w:val="22"/>
          <w:szCs w:val="22"/>
          <w:lang w:val="en-US"/>
        </w:rPr>
        <w:t xml:space="preserve"> with accreditation in Diagnostic Imaging</w:t>
      </w:r>
      <w:r w:rsidR="00AD2440" w:rsidRPr="00A22FE9">
        <w:rPr>
          <w:rFonts w:ascii="Arial" w:hAnsi="Arial" w:cs="Arial"/>
          <w:sz w:val="22"/>
          <w:szCs w:val="22"/>
          <w:lang w:val="en-US"/>
        </w:rPr>
        <w:t xml:space="preserve"> </w:t>
      </w:r>
      <w:r w:rsidR="009C0609" w:rsidRPr="00A22FE9">
        <w:rPr>
          <w:rFonts w:ascii="Arial" w:hAnsi="Arial" w:cs="Arial"/>
          <w:sz w:val="22"/>
          <w:szCs w:val="22"/>
          <w:lang w:val="en-US"/>
        </w:rPr>
        <w:t>from</w:t>
      </w:r>
      <w:r w:rsidR="003578FF" w:rsidRPr="00A22FE9">
        <w:rPr>
          <w:rFonts w:ascii="Arial" w:hAnsi="Arial" w:cs="Arial"/>
          <w:sz w:val="22"/>
          <w:szCs w:val="22"/>
          <w:lang w:val="en-US"/>
        </w:rPr>
        <w:t xml:space="preserve"> the Royal College of Physicians and Surgeons of Canada or its equivalent,</w:t>
      </w:r>
      <w:r w:rsidR="00390A64" w:rsidRPr="00A22FE9">
        <w:rPr>
          <w:rFonts w:ascii="Arial" w:hAnsi="Arial" w:cs="Arial"/>
          <w:sz w:val="22"/>
          <w:szCs w:val="22"/>
          <w:lang w:val="en-US"/>
        </w:rPr>
        <w:t xml:space="preserve"> as well </w:t>
      </w:r>
      <w:r w:rsidR="00982FC2" w:rsidRPr="00A22FE9">
        <w:rPr>
          <w:rFonts w:ascii="Arial" w:hAnsi="Arial" w:cs="Arial"/>
          <w:sz w:val="22"/>
          <w:szCs w:val="22"/>
          <w:lang w:val="en-US"/>
        </w:rPr>
        <w:t xml:space="preserve">as </w:t>
      </w:r>
      <w:r w:rsidR="00CB4B7D" w:rsidRPr="00A22FE9">
        <w:rPr>
          <w:rFonts w:ascii="Arial" w:hAnsi="Arial" w:cs="Arial"/>
          <w:sz w:val="22"/>
          <w:szCs w:val="22"/>
          <w:lang w:val="en-US"/>
        </w:rPr>
        <w:t>a minimum of a</w:t>
      </w:r>
      <w:r w:rsidR="009C0609" w:rsidRPr="00A22FE9">
        <w:rPr>
          <w:rFonts w:ascii="Arial" w:hAnsi="Arial" w:cs="Arial"/>
          <w:sz w:val="22"/>
          <w:szCs w:val="22"/>
          <w:lang w:val="en-US"/>
        </w:rPr>
        <w:t xml:space="preserve"> 1 year of fellowship training beyond residency</w:t>
      </w:r>
      <w:r w:rsidR="00A52EFA" w:rsidRPr="00A22FE9">
        <w:rPr>
          <w:rFonts w:ascii="Arial" w:hAnsi="Arial" w:cs="Arial"/>
          <w:sz w:val="22"/>
          <w:szCs w:val="22"/>
        </w:rPr>
        <w:t>.  He/she will be eligible for a</w:t>
      </w:r>
      <w:r w:rsidR="00F24D34" w:rsidRPr="00A22FE9">
        <w:rPr>
          <w:rFonts w:ascii="Arial" w:hAnsi="Arial" w:cs="Arial"/>
          <w:sz w:val="22"/>
          <w:szCs w:val="22"/>
        </w:rPr>
        <w:t xml:space="preserve"> faculty</w:t>
      </w:r>
      <w:r w:rsidR="00A52EFA" w:rsidRPr="00A22FE9">
        <w:rPr>
          <w:rFonts w:ascii="Arial" w:hAnsi="Arial" w:cs="Arial"/>
          <w:sz w:val="22"/>
          <w:szCs w:val="22"/>
        </w:rPr>
        <w:t xml:space="preserve"> </w:t>
      </w:r>
      <w:r w:rsidR="00F24D34" w:rsidRPr="00A22FE9">
        <w:rPr>
          <w:rFonts w:ascii="Arial" w:hAnsi="Arial" w:cs="Arial"/>
          <w:sz w:val="22"/>
          <w:szCs w:val="22"/>
        </w:rPr>
        <w:t>position</w:t>
      </w:r>
      <w:r w:rsidR="00A52EFA" w:rsidRPr="00A22FE9">
        <w:rPr>
          <w:rFonts w:ascii="Arial" w:hAnsi="Arial" w:cs="Arial"/>
          <w:sz w:val="22"/>
          <w:szCs w:val="22"/>
        </w:rPr>
        <w:t xml:space="preserve"> at the University of Toronto, Faculty of</w:t>
      </w:r>
      <w:r w:rsidR="00B321AE" w:rsidRPr="00A22FE9">
        <w:rPr>
          <w:rFonts w:ascii="Arial" w:hAnsi="Arial" w:cs="Arial"/>
          <w:sz w:val="22"/>
          <w:szCs w:val="22"/>
        </w:rPr>
        <w:t xml:space="preserve"> Medicine.  </w:t>
      </w:r>
      <w:r w:rsidR="00A52EFA" w:rsidRPr="00A22FE9">
        <w:rPr>
          <w:rFonts w:ascii="Arial" w:hAnsi="Arial" w:cs="Arial"/>
          <w:sz w:val="22"/>
          <w:szCs w:val="22"/>
        </w:rPr>
        <w:t>All qualified candidates are encouraged to apply; however, Canadians and permanent residents will be given priority.</w:t>
      </w:r>
    </w:p>
    <w:p w14:paraId="75E13B4F" w14:textId="77777777" w:rsidR="00191A76" w:rsidRPr="00A22FE9" w:rsidRDefault="00191A76" w:rsidP="00A8202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40EA0A8A" w14:textId="283E1649" w:rsidR="00B708BE" w:rsidRPr="00A22FE9" w:rsidRDefault="008046C0" w:rsidP="00A82023">
      <w:pPr>
        <w:jc w:val="both"/>
        <w:rPr>
          <w:lang w:val="en-CA" w:eastAsia="en-CA"/>
        </w:rPr>
      </w:pPr>
      <w:r w:rsidRPr="00A22FE9">
        <w:rPr>
          <w:lang w:val="en-CA" w:eastAsia="en-CA"/>
        </w:rPr>
        <w:t>Interested candidates are requested to reply with a covering letter</w:t>
      </w:r>
      <w:r w:rsidR="00B81B7E" w:rsidRPr="00A22FE9">
        <w:rPr>
          <w:lang w:val="en-CA" w:eastAsia="en-CA"/>
        </w:rPr>
        <w:t xml:space="preserve">, </w:t>
      </w:r>
      <w:r w:rsidRPr="00A22FE9">
        <w:rPr>
          <w:lang w:val="en-CA" w:eastAsia="en-CA"/>
        </w:rPr>
        <w:t xml:space="preserve">curriculum vitae </w:t>
      </w:r>
      <w:r w:rsidR="00B81B7E" w:rsidRPr="00A22FE9">
        <w:rPr>
          <w:lang w:val="en-CA" w:eastAsia="en-CA"/>
        </w:rPr>
        <w:t xml:space="preserve">and </w:t>
      </w:r>
      <w:r w:rsidR="00CB4B7D" w:rsidRPr="00A22FE9">
        <w:rPr>
          <w:lang w:val="en-CA" w:eastAsia="en-CA"/>
        </w:rPr>
        <w:t xml:space="preserve">the names of </w:t>
      </w:r>
      <w:r w:rsidR="00B81B7E" w:rsidRPr="00A22FE9">
        <w:rPr>
          <w:lang w:val="en-CA" w:eastAsia="en-CA"/>
        </w:rPr>
        <w:t xml:space="preserve">3 references, </w:t>
      </w:r>
      <w:r w:rsidR="00AD2440" w:rsidRPr="00A22FE9">
        <w:rPr>
          <w:lang w:val="en-CA" w:eastAsia="en-CA"/>
        </w:rPr>
        <w:t xml:space="preserve">no later than </w:t>
      </w:r>
      <w:r w:rsidR="00301F37">
        <w:rPr>
          <w:b/>
          <w:bCs/>
          <w:u w:val="single"/>
          <w:lang w:val="en-CA" w:eastAsia="en-CA"/>
        </w:rPr>
        <w:t>23</w:t>
      </w:r>
      <w:r w:rsidR="00A37C2B" w:rsidRPr="009C70F7">
        <w:rPr>
          <w:b/>
          <w:bCs/>
          <w:u w:val="single"/>
          <w:lang w:val="en-CA" w:eastAsia="en-CA"/>
        </w:rPr>
        <w:t xml:space="preserve"> October 2024</w:t>
      </w:r>
      <w:r w:rsidR="00B708BE" w:rsidRPr="00A22FE9">
        <w:rPr>
          <w:lang w:val="en-CA" w:eastAsia="en-CA"/>
        </w:rPr>
        <w:t xml:space="preserve">. </w:t>
      </w:r>
      <w:r w:rsidR="006F6E02">
        <w:rPr>
          <w:lang w:val="en-CA" w:eastAsia="en-CA"/>
        </w:rPr>
        <w:t>On</w:t>
      </w:r>
      <w:r w:rsidR="006F6E02" w:rsidRPr="00A22FE9">
        <w:rPr>
          <w:lang w:val="en-CA" w:eastAsia="en-CA"/>
        </w:rPr>
        <w:t xml:space="preserve">ly </w:t>
      </w:r>
      <w:r w:rsidR="00B708BE" w:rsidRPr="00A22FE9">
        <w:rPr>
          <w:lang w:val="en-CA" w:eastAsia="en-CA"/>
        </w:rPr>
        <w:t xml:space="preserve">candidates invited to interview will be contacted. </w:t>
      </w:r>
    </w:p>
    <w:p w14:paraId="267453CE" w14:textId="77777777" w:rsidR="00B708BE" w:rsidRPr="00A22FE9" w:rsidRDefault="00B708BE" w:rsidP="00A82023">
      <w:pPr>
        <w:jc w:val="both"/>
        <w:rPr>
          <w:lang w:val="en-CA" w:eastAsia="en-CA"/>
        </w:rPr>
      </w:pPr>
    </w:p>
    <w:p w14:paraId="5CAD4081" w14:textId="12623E61" w:rsidR="00AA68C4" w:rsidRPr="00A22FE9" w:rsidRDefault="00B708BE" w:rsidP="00A82023">
      <w:pPr>
        <w:jc w:val="both"/>
        <w:rPr>
          <w:lang w:val="en-CA" w:eastAsia="en-CA"/>
        </w:rPr>
      </w:pPr>
      <w:r w:rsidRPr="00A22FE9">
        <w:rPr>
          <w:lang w:val="en-CA" w:eastAsia="en-CA"/>
        </w:rPr>
        <w:t>Please submit requested documents to</w:t>
      </w:r>
      <w:r w:rsidR="008046C0" w:rsidRPr="00A22FE9">
        <w:rPr>
          <w:lang w:val="en-CA" w:eastAsia="en-CA"/>
        </w:rPr>
        <w:t>:</w:t>
      </w:r>
    </w:p>
    <w:p w14:paraId="7D9089F9" w14:textId="77777777" w:rsidR="00540391" w:rsidRPr="00A22FE9" w:rsidRDefault="00883EC4" w:rsidP="00B321AE">
      <w:pPr>
        <w:jc w:val="center"/>
        <w:rPr>
          <w:b/>
        </w:rPr>
      </w:pPr>
      <w:r w:rsidRPr="00A22FE9">
        <w:rPr>
          <w:b/>
        </w:rPr>
        <w:t xml:space="preserve">Dr. </w:t>
      </w:r>
      <w:r w:rsidR="003A4AC5" w:rsidRPr="00A22FE9">
        <w:rPr>
          <w:b/>
        </w:rPr>
        <w:t>Ivan Diamond</w:t>
      </w:r>
    </w:p>
    <w:p w14:paraId="2D0A11FD" w14:textId="77777777" w:rsidR="004A30A8" w:rsidRPr="00A22FE9" w:rsidRDefault="005910E4" w:rsidP="005910E4">
      <w:pPr>
        <w:tabs>
          <w:tab w:val="center" w:pos="5400"/>
          <w:tab w:val="left" w:pos="8490"/>
        </w:tabs>
        <w:rPr>
          <w:b/>
        </w:rPr>
      </w:pPr>
      <w:r w:rsidRPr="00A22FE9">
        <w:rPr>
          <w:b/>
        </w:rPr>
        <w:tab/>
      </w:r>
      <w:r w:rsidR="00AD2440" w:rsidRPr="00A22FE9">
        <w:rPr>
          <w:b/>
        </w:rPr>
        <w:t>Program Chief and Medical Director, Diagnostic</w:t>
      </w:r>
      <w:r w:rsidRPr="00A22FE9">
        <w:rPr>
          <w:b/>
        </w:rPr>
        <w:t xml:space="preserve"> Imaging</w:t>
      </w:r>
      <w:r w:rsidR="00653195" w:rsidRPr="00A22FE9">
        <w:rPr>
          <w:b/>
        </w:rPr>
        <w:t xml:space="preserve"> Program</w:t>
      </w:r>
      <w:r w:rsidR="00AD2440" w:rsidRPr="00A22FE9">
        <w:rPr>
          <w:b/>
        </w:rPr>
        <w:t xml:space="preserve"> </w:t>
      </w:r>
      <w:r w:rsidRPr="00A22FE9">
        <w:rPr>
          <w:b/>
        </w:rPr>
        <w:tab/>
      </w:r>
    </w:p>
    <w:p w14:paraId="7660EC8D" w14:textId="7016E353" w:rsidR="000254CE" w:rsidRPr="00A22FE9" w:rsidRDefault="00540391" w:rsidP="00B321AE">
      <w:pPr>
        <w:jc w:val="center"/>
        <w:rPr>
          <w:b/>
        </w:rPr>
      </w:pPr>
      <w:r w:rsidRPr="00A22FE9">
        <w:rPr>
          <w:b/>
          <w:i/>
        </w:rPr>
        <w:t>Email:</w:t>
      </w:r>
      <w:r w:rsidRPr="00A22FE9">
        <w:rPr>
          <w:b/>
        </w:rPr>
        <w:t xml:space="preserve"> </w:t>
      </w:r>
      <w:r w:rsidR="00E626EA" w:rsidRPr="00A22FE9">
        <w:rPr>
          <w:b/>
        </w:rPr>
        <w:t xml:space="preserve"> </w:t>
      </w:r>
      <w:hyperlink r:id="rId11" w:history="1">
        <w:r w:rsidR="00810FDB" w:rsidRPr="00A22FE9">
          <w:rPr>
            <w:rStyle w:val="Hyperlink"/>
            <w:b/>
          </w:rPr>
          <w:t>Candace.Davidson@thp.ca</w:t>
        </w:r>
      </w:hyperlink>
      <w:hyperlink r:id="rId12" w:history="1"/>
      <w:r w:rsidR="00AD2440" w:rsidRPr="00A22FE9">
        <w:rPr>
          <w:b/>
        </w:rPr>
        <w:t xml:space="preserve"> </w:t>
      </w:r>
    </w:p>
    <w:p w14:paraId="7F5FCEA9" w14:textId="77777777" w:rsidR="00AA68C4" w:rsidRPr="00A22FE9" w:rsidRDefault="00AA68C4" w:rsidP="00A82023">
      <w:pPr>
        <w:jc w:val="both"/>
      </w:pPr>
    </w:p>
    <w:p w14:paraId="198829E6" w14:textId="77777777" w:rsidR="000C303A" w:rsidRPr="00A22FE9" w:rsidRDefault="000C303A" w:rsidP="00A82023">
      <w:pPr>
        <w:jc w:val="both"/>
        <w:rPr>
          <w:color w:val="1F497D"/>
          <w:lang w:val="en-CA"/>
        </w:rPr>
      </w:pPr>
      <w:r w:rsidRPr="00A22FE9">
        <w:t xml:space="preserve">For detailed information on the hospital, please visit: </w:t>
      </w:r>
      <w:hyperlink r:id="rId13" w:history="1">
        <w:r w:rsidR="00BC5847" w:rsidRPr="00A22FE9">
          <w:rPr>
            <w:rStyle w:val="Hyperlink"/>
          </w:rPr>
          <w:t>www.trilliumhealthpartners.ca</w:t>
        </w:r>
      </w:hyperlink>
    </w:p>
    <w:sectPr w:rsidR="000C303A" w:rsidRPr="00A22FE9" w:rsidSect="0031229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88D6" w14:textId="77777777" w:rsidR="008E2194" w:rsidRDefault="008E2194" w:rsidP="00432611">
      <w:r>
        <w:separator/>
      </w:r>
    </w:p>
  </w:endnote>
  <w:endnote w:type="continuationSeparator" w:id="0">
    <w:p w14:paraId="399A8C37" w14:textId="77777777" w:rsidR="008E2194" w:rsidRDefault="008E2194" w:rsidP="0043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C40B" w14:textId="77777777" w:rsidR="001E4B87" w:rsidRDefault="001E4B87" w:rsidP="00051B38">
    <w:pPr>
      <w:pStyle w:val="Footer"/>
      <w:ind w:left="-1170" w:right="-630"/>
    </w:pPr>
  </w:p>
  <w:p w14:paraId="6B5F9D94" w14:textId="77777777" w:rsidR="001E4B87" w:rsidRDefault="001E4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C7B4" w14:textId="77777777" w:rsidR="001E4B87" w:rsidRDefault="0031229D" w:rsidP="00332D25">
    <w:pPr>
      <w:pStyle w:val="Footer"/>
      <w:ind w:left="-1170"/>
      <w:jc w:val="center"/>
    </w:pPr>
    <w:r>
      <w:rPr>
        <w:noProof/>
        <w:lang w:val="en-CA" w:eastAsia="en-CA"/>
      </w:rPr>
      <w:t xml:space="preserve">                 </w:t>
    </w:r>
    <w:r w:rsidR="002154F9">
      <w:rPr>
        <w:noProof/>
        <w:lang w:val="en-CA" w:eastAsia="en-CA"/>
      </w:rPr>
      <w:drawing>
        <wp:inline distT="0" distB="0" distL="0" distR="0" wp14:anchorId="2AB48153" wp14:editId="69D20E56">
          <wp:extent cx="6924675" cy="504825"/>
          <wp:effectExtent l="0" t="0" r="9525" b="9525"/>
          <wp:docPr id="2" name="Picture 2" descr="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34B1D" w14:textId="77777777" w:rsidR="001E4B87" w:rsidRDefault="001E4B87" w:rsidP="00050BC7">
    <w:pPr>
      <w:pStyle w:val="Footer"/>
      <w:ind w:left="-1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23D2" w14:textId="77777777" w:rsidR="008E2194" w:rsidRDefault="008E2194" w:rsidP="00432611">
      <w:r>
        <w:separator/>
      </w:r>
    </w:p>
  </w:footnote>
  <w:footnote w:type="continuationSeparator" w:id="0">
    <w:p w14:paraId="5057D0CA" w14:textId="77777777" w:rsidR="008E2194" w:rsidRDefault="008E2194" w:rsidP="0043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9415" w14:textId="77777777" w:rsidR="00DF3FAF" w:rsidRDefault="00DF3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3FBD" w14:textId="77777777" w:rsidR="001E4B87" w:rsidRPr="00734975" w:rsidRDefault="001E4B87" w:rsidP="00051B38">
    <w:pPr>
      <w:pStyle w:val="Header"/>
      <w:ind w:left="-117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E472" w14:textId="77777777" w:rsidR="001E4B87" w:rsidRDefault="0031229D" w:rsidP="0031229D">
    <w:pPr>
      <w:pStyle w:val="Header"/>
      <w:ind w:left="-1170"/>
      <w:jc w:val="center"/>
    </w:pPr>
    <w:r>
      <w:t xml:space="preserve">                </w:t>
    </w:r>
    <w:r w:rsidR="002154F9">
      <w:rPr>
        <w:noProof/>
        <w:lang w:val="en-CA" w:eastAsia="en-CA"/>
      </w:rPr>
      <w:drawing>
        <wp:inline distT="0" distB="0" distL="0" distR="0" wp14:anchorId="383867FE" wp14:editId="66FA484C">
          <wp:extent cx="6924675" cy="981075"/>
          <wp:effectExtent l="0" t="0" r="9525" b="9525"/>
          <wp:docPr id="1" name="Picture 2" descr="header_titlepag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titlepag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1550"/>
    <w:multiLevelType w:val="hybridMultilevel"/>
    <w:tmpl w:val="CE5E9A0C"/>
    <w:lvl w:ilvl="0" w:tplc="7DBE5DE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DA5"/>
    <w:multiLevelType w:val="hybridMultilevel"/>
    <w:tmpl w:val="BDE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CD7"/>
    <w:multiLevelType w:val="hybridMultilevel"/>
    <w:tmpl w:val="C4FA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4196">
    <w:abstractNumId w:val="1"/>
  </w:num>
  <w:num w:numId="2" w16cid:durableId="1744374372">
    <w:abstractNumId w:val="2"/>
  </w:num>
  <w:num w:numId="3" w16cid:durableId="133032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F9"/>
    <w:rsid w:val="000107C2"/>
    <w:rsid w:val="00022036"/>
    <w:rsid w:val="0002547E"/>
    <w:rsid w:val="000254CE"/>
    <w:rsid w:val="0003085F"/>
    <w:rsid w:val="00046724"/>
    <w:rsid w:val="00050BC7"/>
    <w:rsid w:val="00051B38"/>
    <w:rsid w:val="00084C2D"/>
    <w:rsid w:val="000B5881"/>
    <w:rsid w:val="000B691F"/>
    <w:rsid w:val="000B7FB1"/>
    <w:rsid w:val="000C22BB"/>
    <w:rsid w:val="000C303A"/>
    <w:rsid w:val="000D4591"/>
    <w:rsid w:val="000E6D9F"/>
    <w:rsid w:val="001147E5"/>
    <w:rsid w:val="001227E4"/>
    <w:rsid w:val="00125DC2"/>
    <w:rsid w:val="00131B8B"/>
    <w:rsid w:val="00135F75"/>
    <w:rsid w:val="00151471"/>
    <w:rsid w:val="00166A45"/>
    <w:rsid w:val="00181ABD"/>
    <w:rsid w:val="00191A76"/>
    <w:rsid w:val="001943E7"/>
    <w:rsid w:val="001A538B"/>
    <w:rsid w:val="001B3AF7"/>
    <w:rsid w:val="001D5932"/>
    <w:rsid w:val="001E07A5"/>
    <w:rsid w:val="001E4B87"/>
    <w:rsid w:val="001F2B65"/>
    <w:rsid w:val="002154F9"/>
    <w:rsid w:val="00220C63"/>
    <w:rsid w:val="00222BE2"/>
    <w:rsid w:val="002350B7"/>
    <w:rsid w:val="00247B49"/>
    <w:rsid w:val="00251C46"/>
    <w:rsid w:val="00256D3A"/>
    <w:rsid w:val="002663D6"/>
    <w:rsid w:val="00276417"/>
    <w:rsid w:val="002A4BB0"/>
    <w:rsid w:val="002A6CB9"/>
    <w:rsid w:val="002A7973"/>
    <w:rsid w:val="002B1E0E"/>
    <w:rsid w:val="002B739A"/>
    <w:rsid w:val="002D7954"/>
    <w:rsid w:val="00301F37"/>
    <w:rsid w:val="00306922"/>
    <w:rsid w:val="0031229D"/>
    <w:rsid w:val="00315FE7"/>
    <w:rsid w:val="00327B2B"/>
    <w:rsid w:val="00332D25"/>
    <w:rsid w:val="00334840"/>
    <w:rsid w:val="0034010F"/>
    <w:rsid w:val="00350C09"/>
    <w:rsid w:val="003578FF"/>
    <w:rsid w:val="00364E42"/>
    <w:rsid w:val="00365649"/>
    <w:rsid w:val="00383307"/>
    <w:rsid w:val="00390A64"/>
    <w:rsid w:val="003A4AC5"/>
    <w:rsid w:val="003C37CB"/>
    <w:rsid w:val="003F48BC"/>
    <w:rsid w:val="0040457F"/>
    <w:rsid w:val="00432611"/>
    <w:rsid w:val="00432D8B"/>
    <w:rsid w:val="00435045"/>
    <w:rsid w:val="00456351"/>
    <w:rsid w:val="00476118"/>
    <w:rsid w:val="0048469C"/>
    <w:rsid w:val="0049634A"/>
    <w:rsid w:val="004A30A8"/>
    <w:rsid w:val="00540391"/>
    <w:rsid w:val="00542DB9"/>
    <w:rsid w:val="00543A53"/>
    <w:rsid w:val="00543EE6"/>
    <w:rsid w:val="00545319"/>
    <w:rsid w:val="00547903"/>
    <w:rsid w:val="00560E46"/>
    <w:rsid w:val="00561F0F"/>
    <w:rsid w:val="0058197C"/>
    <w:rsid w:val="005821CB"/>
    <w:rsid w:val="005834DC"/>
    <w:rsid w:val="005845ED"/>
    <w:rsid w:val="005910E4"/>
    <w:rsid w:val="005C3EB7"/>
    <w:rsid w:val="005D3AE8"/>
    <w:rsid w:val="005E2ABE"/>
    <w:rsid w:val="005F2476"/>
    <w:rsid w:val="00623C97"/>
    <w:rsid w:val="00637042"/>
    <w:rsid w:val="00653195"/>
    <w:rsid w:val="00661B53"/>
    <w:rsid w:val="006A2E99"/>
    <w:rsid w:val="006A46E7"/>
    <w:rsid w:val="006A75FF"/>
    <w:rsid w:val="006B0D5C"/>
    <w:rsid w:val="006B52CC"/>
    <w:rsid w:val="006B7FA3"/>
    <w:rsid w:val="006C18B4"/>
    <w:rsid w:val="006D77C5"/>
    <w:rsid w:val="006E757C"/>
    <w:rsid w:val="006F3BB8"/>
    <w:rsid w:val="006F6E02"/>
    <w:rsid w:val="006F791B"/>
    <w:rsid w:val="00706AA8"/>
    <w:rsid w:val="00727899"/>
    <w:rsid w:val="007325B1"/>
    <w:rsid w:val="00734784"/>
    <w:rsid w:val="00734975"/>
    <w:rsid w:val="007452A5"/>
    <w:rsid w:val="00750EA0"/>
    <w:rsid w:val="007708DB"/>
    <w:rsid w:val="0077384F"/>
    <w:rsid w:val="007821EF"/>
    <w:rsid w:val="007B11DE"/>
    <w:rsid w:val="007D07F4"/>
    <w:rsid w:val="007E6861"/>
    <w:rsid w:val="008046C0"/>
    <w:rsid w:val="00810FDB"/>
    <w:rsid w:val="008114B0"/>
    <w:rsid w:val="00814CDA"/>
    <w:rsid w:val="0081589A"/>
    <w:rsid w:val="00827621"/>
    <w:rsid w:val="00832DD2"/>
    <w:rsid w:val="008475DC"/>
    <w:rsid w:val="00850093"/>
    <w:rsid w:val="008512CA"/>
    <w:rsid w:val="0085537C"/>
    <w:rsid w:val="00865680"/>
    <w:rsid w:val="008673AD"/>
    <w:rsid w:val="008738DD"/>
    <w:rsid w:val="00876BC3"/>
    <w:rsid w:val="00883A6C"/>
    <w:rsid w:val="00883EC4"/>
    <w:rsid w:val="00891C27"/>
    <w:rsid w:val="0089373D"/>
    <w:rsid w:val="0089456B"/>
    <w:rsid w:val="00897074"/>
    <w:rsid w:val="008B131E"/>
    <w:rsid w:val="008B459D"/>
    <w:rsid w:val="008E2194"/>
    <w:rsid w:val="008F6CA6"/>
    <w:rsid w:val="008F7519"/>
    <w:rsid w:val="009041BC"/>
    <w:rsid w:val="0092342F"/>
    <w:rsid w:val="0094597B"/>
    <w:rsid w:val="00961ECE"/>
    <w:rsid w:val="0098068B"/>
    <w:rsid w:val="00982A0A"/>
    <w:rsid w:val="00982FC2"/>
    <w:rsid w:val="00997036"/>
    <w:rsid w:val="009A7681"/>
    <w:rsid w:val="009B0651"/>
    <w:rsid w:val="009B4BA0"/>
    <w:rsid w:val="009B57EE"/>
    <w:rsid w:val="009C0609"/>
    <w:rsid w:val="009C70F7"/>
    <w:rsid w:val="009E7469"/>
    <w:rsid w:val="00A137D0"/>
    <w:rsid w:val="00A22FE9"/>
    <w:rsid w:val="00A23FA7"/>
    <w:rsid w:val="00A34739"/>
    <w:rsid w:val="00A368CB"/>
    <w:rsid w:val="00A37C2B"/>
    <w:rsid w:val="00A52EFA"/>
    <w:rsid w:val="00A641F7"/>
    <w:rsid w:val="00A65F35"/>
    <w:rsid w:val="00A72849"/>
    <w:rsid w:val="00A778D4"/>
    <w:rsid w:val="00A82023"/>
    <w:rsid w:val="00A8511C"/>
    <w:rsid w:val="00AA68C4"/>
    <w:rsid w:val="00AC06B2"/>
    <w:rsid w:val="00AC4D16"/>
    <w:rsid w:val="00AC7C6D"/>
    <w:rsid w:val="00AD0D0F"/>
    <w:rsid w:val="00AD0F7D"/>
    <w:rsid w:val="00AD2440"/>
    <w:rsid w:val="00AE6E11"/>
    <w:rsid w:val="00AE743F"/>
    <w:rsid w:val="00B1268C"/>
    <w:rsid w:val="00B321AE"/>
    <w:rsid w:val="00B35A43"/>
    <w:rsid w:val="00B3736A"/>
    <w:rsid w:val="00B45873"/>
    <w:rsid w:val="00B52972"/>
    <w:rsid w:val="00B648D6"/>
    <w:rsid w:val="00B708BE"/>
    <w:rsid w:val="00B81B7E"/>
    <w:rsid w:val="00B935B9"/>
    <w:rsid w:val="00BA7B75"/>
    <w:rsid w:val="00BC0E05"/>
    <w:rsid w:val="00BC5847"/>
    <w:rsid w:val="00BD14AF"/>
    <w:rsid w:val="00C00078"/>
    <w:rsid w:val="00C013AD"/>
    <w:rsid w:val="00C10EF9"/>
    <w:rsid w:val="00C12898"/>
    <w:rsid w:val="00C23BDE"/>
    <w:rsid w:val="00C5662F"/>
    <w:rsid w:val="00C602ED"/>
    <w:rsid w:val="00C7473C"/>
    <w:rsid w:val="00C905D9"/>
    <w:rsid w:val="00C905E9"/>
    <w:rsid w:val="00CB4B7D"/>
    <w:rsid w:val="00CB5586"/>
    <w:rsid w:val="00CC6015"/>
    <w:rsid w:val="00CD34DE"/>
    <w:rsid w:val="00CD7064"/>
    <w:rsid w:val="00CD757A"/>
    <w:rsid w:val="00CD7AAE"/>
    <w:rsid w:val="00CE54E5"/>
    <w:rsid w:val="00CF5EB3"/>
    <w:rsid w:val="00CF6D02"/>
    <w:rsid w:val="00D07799"/>
    <w:rsid w:val="00D07BD1"/>
    <w:rsid w:val="00D10F8D"/>
    <w:rsid w:val="00D227A7"/>
    <w:rsid w:val="00D32481"/>
    <w:rsid w:val="00D40B01"/>
    <w:rsid w:val="00D43002"/>
    <w:rsid w:val="00D53D6C"/>
    <w:rsid w:val="00D578BF"/>
    <w:rsid w:val="00D61442"/>
    <w:rsid w:val="00D74599"/>
    <w:rsid w:val="00D7477A"/>
    <w:rsid w:val="00D86173"/>
    <w:rsid w:val="00D95651"/>
    <w:rsid w:val="00D965AA"/>
    <w:rsid w:val="00D97EE0"/>
    <w:rsid w:val="00DB5376"/>
    <w:rsid w:val="00DF3FAF"/>
    <w:rsid w:val="00E01184"/>
    <w:rsid w:val="00E06FED"/>
    <w:rsid w:val="00E1773B"/>
    <w:rsid w:val="00E33C5A"/>
    <w:rsid w:val="00E41983"/>
    <w:rsid w:val="00E605DB"/>
    <w:rsid w:val="00E60D64"/>
    <w:rsid w:val="00E626EA"/>
    <w:rsid w:val="00E673A8"/>
    <w:rsid w:val="00E9224E"/>
    <w:rsid w:val="00E956CA"/>
    <w:rsid w:val="00EA06C2"/>
    <w:rsid w:val="00ED2435"/>
    <w:rsid w:val="00EE239D"/>
    <w:rsid w:val="00EE44AB"/>
    <w:rsid w:val="00EF602A"/>
    <w:rsid w:val="00F00470"/>
    <w:rsid w:val="00F23C68"/>
    <w:rsid w:val="00F24D34"/>
    <w:rsid w:val="00F30BDC"/>
    <w:rsid w:val="00F408CD"/>
    <w:rsid w:val="00F537D0"/>
    <w:rsid w:val="00F572FB"/>
    <w:rsid w:val="00F657B9"/>
    <w:rsid w:val="00F6744D"/>
    <w:rsid w:val="00F82DAF"/>
    <w:rsid w:val="00FA0B27"/>
    <w:rsid w:val="00FB7422"/>
    <w:rsid w:val="00FC07AE"/>
    <w:rsid w:val="00FC2CA5"/>
    <w:rsid w:val="00FC7F8C"/>
    <w:rsid w:val="00FD64AF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29A46"/>
  <w15:docId w15:val="{49F25F4A-E8A3-4918-9939-7E0F2464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4F9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2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611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32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611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43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4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0B58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6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C46"/>
    <w:rPr>
      <w:rFonts w:ascii="Times New Roman" w:eastAsiaTheme="minorHAnsi" w:hAnsi="Times New Roman" w:cs="Times New Roman"/>
      <w:sz w:val="24"/>
      <w:szCs w:val="24"/>
      <w:lang w:val="en-CA" w:eastAsia="en-CA"/>
    </w:rPr>
  </w:style>
  <w:style w:type="paragraph" w:customStyle="1" w:styleId="Body">
    <w:name w:val="Body"/>
    <w:rsid w:val="002764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styleId="CommentReference">
    <w:name w:val="annotation reference"/>
    <w:basedOn w:val="DefaultParagraphFont"/>
    <w:semiHidden/>
    <w:unhideWhenUsed/>
    <w:rsid w:val="00390A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64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64"/>
    <w:rPr>
      <w:rFonts w:ascii="Arial" w:hAnsi="Arial" w:cs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0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illiumhealthpartners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rek.Archer@trilliumhealthpartners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dace.Davidson@thp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arcos\Desktop\Letterhead_Corporate%20-%20singl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5E7AB9960E4585F8C1F68C160333" ma:contentTypeVersion="0" ma:contentTypeDescription="Create a new document." ma:contentTypeScope="" ma:versionID="7743ba9ca3b959d33d152a113ce05a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01FB2-28DB-474A-B270-23749ABFF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C6D3D-8BD8-44EA-8E64-D5EBFEEC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1DDECF-3EC0-4FBE-BB68-423698DF2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FA8492-B8FC-4F2D-A303-BA404F094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C:\Users\achiarcos\Desktop\Letterhead_Corporate - single page.dot</Template>
  <TotalTime>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Chiarcos, Anna</dc:creator>
  <cp:lastModifiedBy>Ivan Diamond</cp:lastModifiedBy>
  <cp:revision>8</cp:revision>
  <cp:lastPrinted>2016-05-10T15:49:00Z</cp:lastPrinted>
  <dcterms:created xsi:type="dcterms:W3CDTF">2024-09-14T18:03:00Z</dcterms:created>
  <dcterms:modified xsi:type="dcterms:W3CDTF">2024-09-30T14:43:00Z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0x01010009465E7AB9960E4585F8C1F68C160333</vt:lpwstr>
  </property>
</Properties>
</file>