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FDF3" w14:textId="1AF90D51" w:rsidR="00DE4F7E" w:rsidRDefault="00184C41" w:rsidP="00584B2E">
      <w:pPr>
        <w:pStyle w:val="Default"/>
        <w:jc w:val="center"/>
        <w:rPr>
          <w:b/>
          <w:sz w:val="22"/>
          <w:szCs w:val="22"/>
        </w:rPr>
      </w:pPr>
      <w:r>
        <w:rPr>
          <w:b/>
          <w:noProof/>
          <w:sz w:val="22"/>
          <w:szCs w:val="22"/>
          <w:lang w:val="en-US" w:eastAsia="en-US"/>
        </w:rPr>
        <w:drawing>
          <wp:anchor distT="0" distB="0" distL="114300" distR="114300" simplePos="0" relativeHeight="251661312" behindDoc="1" locked="0" layoutInCell="1" allowOverlap="1" wp14:anchorId="4D3E9A04" wp14:editId="41AF9696">
            <wp:simplePos x="0" y="0"/>
            <wp:positionH relativeFrom="column">
              <wp:posOffset>3574728</wp:posOffset>
            </wp:positionH>
            <wp:positionV relativeFrom="paragraph">
              <wp:posOffset>0</wp:posOffset>
            </wp:positionV>
            <wp:extent cx="2490216" cy="545592"/>
            <wp:effectExtent l="0" t="0" r="5715" b="6985"/>
            <wp:wrapTight wrapText="bothSides">
              <wp:wrapPolygon edited="0">
                <wp:start x="0" y="0"/>
                <wp:lineTo x="0" y="21122"/>
                <wp:lineTo x="21484" y="21122"/>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m-hs_left-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16" cy="545592"/>
                    </a:xfrm>
                    <a:prstGeom prst="rect">
                      <a:avLst/>
                    </a:prstGeom>
                  </pic:spPr>
                </pic:pic>
              </a:graphicData>
            </a:graphic>
            <wp14:sizeRelH relativeFrom="page">
              <wp14:pctWidth>0</wp14:pctWidth>
            </wp14:sizeRelH>
            <wp14:sizeRelV relativeFrom="page">
              <wp14:pctHeight>0</wp14:pctHeight>
            </wp14:sizeRelV>
          </wp:anchor>
        </w:drawing>
      </w:r>
      <w:r w:rsidR="00DE4F7E">
        <w:rPr>
          <w:noProof/>
          <w:lang w:val="en-US" w:eastAsia="en-US"/>
        </w:rPr>
        <w:drawing>
          <wp:anchor distT="0" distB="0" distL="114300" distR="114300" simplePos="0" relativeHeight="251659264" behindDoc="1" locked="0" layoutInCell="1" allowOverlap="1" wp14:anchorId="63CF52CA" wp14:editId="0DE0BA7F">
            <wp:simplePos x="0" y="0"/>
            <wp:positionH relativeFrom="page">
              <wp:posOffset>1419254</wp:posOffset>
            </wp:positionH>
            <wp:positionV relativeFrom="paragraph">
              <wp:posOffset>-16965</wp:posOffset>
            </wp:positionV>
            <wp:extent cx="903605" cy="600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600075"/>
                    </a:xfrm>
                    <a:prstGeom prst="rect">
                      <a:avLst/>
                    </a:prstGeom>
                    <a:noFill/>
                  </pic:spPr>
                </pic:pic>
              </a:graphicData>
            </a:graphic>
            <wp14:sizeRelH relativeFrom="page">
              <wp14:pctWidth>0</wp14:pctWidth>
            </wp14:sizeRelH>
            <wp14:sizeRelV relativeFrom="page">
              <wp14:pctHeight>0</wp14:pctHeight>
            </wp14:sizeRelV>
          </wp:anchor>
        </w:drawing>
      </w:r>
      <w:r w:rsidR="00DE4F7E">
        <w:rPr>
          <w:noProof/>
          <w:lang w:val="en-US" w:eastAsia="en-US"/>
        </w:rPr>
        <w:drawing>
          <wp:anchor distT="0" distB="0" distL="114300" distR="114300" simplePos="0" relativeHeight="251660288" behindDoc="1" locked="0" layoutInCell="1" allowOverlap="1" wp14:anchorId="7C16CC90" wp14:editId="11B2B277">
            <wp:simplePos x="0" y="0"/>
            <wp:positionH relativeFrom="column">
              <wp:posOffset>-273040</wp:posOffset>
            </wp:positionH>
            <wp:positionV relativeFrom="paragraph">
              <wp:posOffset>417</wp:posOffset>
            </wp:positionV>
            <wp:extent cx="657225" cy="571500"/>
            <wp:effectExtent l="0" t="0" r="9525" b="0"/>
            <wp:wrapTight wrapText="bothSides">
              <wp:wrapPolygon edited="0">
                <wp:start x="5009" y="0"/>
                <wp:lineTo x="0" y="11520"/>
                <wp:lineTo x="0" y="14400"/>
                <wp:lineTo x="626" y="20880"/>
                <wp:lineTo x="21287" y="20880"/>
                <wp:lineTo x="21287" y="9360"/>
                <wp:lineTo x="16278" y="0"/>
                <wp:lineTo x="50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A34D5" w14:textId="3FC2FF4D" w:rsidR="00DE4F7E" w:rsidRDefault="00DE4F7E" w:rsidP="00584B2E">
      <w:pPr>
        <w:pStyle w:val="Default"/>
        <w:jc w:val="center"/>
        <w:rPr>
          <w:b/>
          <w:sz w:val="22"/>
          <w:szCs w:val="22"/>
        </w:rPr>
      </w:pPr>
    </w:p>
    <w:p w14:paraId="1899BC41" w14:textId="77777777" w:rsidR="00DE4F7E" w:rsidRDefault="00DE4F7E" w:rsidP="00584B2E">
      <w:pPr>
        <w:pStyle w:val="Default"/>
        <w:jc w:val="center"/>
        <w:rPr>
          <w:b/>
          <w:sz w:val="22"/>
          <w:szCs w:val="22"/>
        </w:rPr>
      </w:pPr>
    </w:p>
    <w:p w14:paraId="5CD7BA3E" w14:textId="77777777" w:rsidR="00DE4F7E" w:rsidRDefault="00DE4F7E" w:rsidP="00584B2E">
      <w:pPr>
        <w:pStyle w:val="Default"/>
        <w:jc w:val="center"/>
        <w:rPr>
          <w:b/>
          <w:sz w:val="22"/>
          <w:szCs w:val="22"/>
        </w:rPr>
      </w:pPr>
    </w:p>
    <w:p w14:paraId="2A874717" w14:textId="1356ED9F" w:rsidR="0003601D" w:rsidRDefault="0003601D" w:rsidP="00923CC8">
      <w:pPr>
        <w:pStyle w:val="Default"/>
        <w:rPr>
          <w:rFonts w:asciiTheme="minorHAnsi" w:hAnsiTheme="minorHAnsi"/>
          <w:b/>
        </w:rPr>
      </w:pPr>
    </w:p>
    <w:p w14:paraId="22BEFD59" w14:textId="351AB0F8" w:rsidR="0048029C" w:rsidRPr="00DE4F7E" w:rsidRDefault="00327CD8" w:rsidP="00584B2E">
      <w:pPr>
        <w:pStyle w:val="Default"/>
        <w:jc w:val="center"/>
        <w:rPr>
          <w:rFonts w:asciiTheme="minorHAnsi" w:hAnsiTheme="minorHAnsi"/>
          <w:b/>
        </w:rPr>
      </w:pPr>
      <w:r>
        <w:rPr>
          <w:rFonts w:asciiTheme="minorHAnsi" w:hAnsiTheme="minorHAnsi"/>
          <w:b/>
        </w:rPr>
        <w:t>INTERVENTIONAL RADIOLOGIST</w:t>
      </w:r>
      <w:r w:rsidR="00184C41">
        <w:rPr>
          <w:rFonts w:asciiTheme="minorHAnsi" w:hAnsiTheme="minorHAnsi"/>
          <w:b/>
        </w:rPr>
        <w:t xml:space="preserve"> – HAMILTON</w:t>
      </w:r>
      <w:r w:rsidR="009A143C">
        <w:rPr>
          <w:rFonts w:asciiTheme="minorHAnsi" w:hAnsiTheme="minorHAnsi"/>
          <w:b/>
        </w:rPr>
        <w:t xml:space="preserve"> GENERAL SITE</w:t>
      </w:r>
    </w:p>
    <w:p w14:paraId="1409F775" w14:textId="151CBD86" w:rsidR="0048029C" w:rsidRPr="00DE4F7E" w:rsidRDefault="0048029C" w:rsidP="0048029C">
      <w:pPr>
        <w:pStyle w:val="Default"/>
        <w:rPr>
          <w:rFonts w:asciiTheme="minorHAnsi" w:hAnsiTheme="minorHAnsi"/>
          <w:b/>
        </w:rPr>
      </w:pPr>
    </w:p>
    <w:p w14:paraId="6CAF98E7" w14:textId="1D7EAF89" w:rsidR="00184C41" w:rsidRPr="009A143C" w:rsidRDefault="00DE4F7E" w:rsidP="00CE4746">
      <w:pPr>
        <w:pStyle w:val="CommentText"/>
        <w:spacing w:after="0"/>
        <w:rPr>
          <w:rFonts w:cs="Times New Roman"/>
          <w:sz w:val="22"/>
          <w:szCs w:val="22"/>
        </w:rPr>
      </w:pPr>
      <w:r w:rsidRPr="009A143C">
        <w:rPr>
          <w:rFonts w:cs="Times New Roman"/>
          <w:sz w:val="22"/>
          <w:szCs w:val="22"/>
        </w:rPr>
        <w:t xml:space="preserve">The Department of </w:t>
      </w:r>
      <w:r w:rsidR="00086B72" w:rsidRPr="009A143C">
        <w:rPr>
          <w:rFonts w:cs="Times New Roman"/>
          <w:sz w:val="22"/>
          <w:szCs w:val="22"/>
        </w:rPr>
        <w:t>Medical Imaging</w:t>
      </w:r>
      <w:r w:rsidR="00184C41" w:rsidRPr="009A143C">
        <w:rPr>
          <w:rFonts w:cs="Times New Roman"/>
          <w:sz w:val="22"/>
          <w:szCs w:val="22"/>
        </w:rPr>
        <w:t>, McMaster University and the Department of Diagnostic Imaging, Hamilton Health Sciences are</w:t>
      </w:r>
      <w:r w:rsidR="0035086B" w:rsidRPr="009A143C">
        <w:rPr>
          <w:rFonts w:cs="Times New Roman"/>
          <w:sz w:val="22"/>
          <w:szCs w:val="22"/>
        </w:rPr>
        <w:t xml:space="preserve"> </w:t>
      </w:r>
      <w:r w:rsidRPr="009A143C">
        <w:rPr>
          <w:rFonts w:cs="Times New Roman"/>
          <w:sz w:val="22"/>
          <w:szCs w:val="22"/>
        </w:rPr>
        <w:t xml:space="preserve">seeking a full-time </w:t>
      </w:r>
      <w:r w:rsidR="00F704EE" w:rsidRPr="009A143C">
        <w:rPr>
          <w:rFonts w:cs="Times New Roman"/>
          <w:sz w:val="22"/>
          <w:szCs w:val="22"/>
        </w:rPr>
        <w:t xml:space="preserve">academic </w:t>
      </w:r>
      <w:r w:rsidR="00327CD8" w:rsidRPr="009A143C">
        <w:rPr>
          <w:rFonts w:cs="Times New Roman"/>
          <w:sz w:val="22"/>
          <w:szCs w:val="22"/>
        </w:rPr>
        <w:t>interventional radiologist</w:t>
      </w:r>
      <w:r w:rsidR="009D42E9" w:rsidRPr="009A143C">
        <w:rPr>
          <w:rFonts w:cs="Times New Roman"/>
          <w:sz w:val="22"/>
          <w:szCs w:val="22"/>
        </w:rPr>
        <w:t xml:space="preserve"> for the Hamilton General Hospital</w:t>
      </w:r>
      <w:r w:rsidR="00152CE1" w:rsidRPr="009A143C">
        <w:rPr>
          <w:rFonts w:cs="Times New Roman"/>
          <w:sz w:val="22"/>
          <w:szCs w:val="22"/>
        </w:rPr>
        <w:t xml:space="preserve"> s</w:t>
      </w:r>
      <w:r w:rsidR="00184C41" w:rsidRPr="009A143C">
        <w:rPr>
          <w:rFonts w:cs="Times New Roman"/>
          <w:sz w:val="22"/>
          <w:szCs w:val="22"/>
        </w:rPr>
        <w:t>ite</w:t>
      </w:r>
      <w:r w:rsidR="00923CC8" w:rsidRPr="009A143C">
        <w:rPr>
          <w:rFonts w:cs="Times New Roman"/>
          <w:sz w:val="22"/>
          <w:szCs w:val="22"/>
        </w:rPr>
        <w:t xml:space="preserve">.  </w:t>
      </w:r>
    </w:p>
    <w:p w14:paraId="5265A99F" w14:textId="04579A45" w:rsidR="00923CC8" w:rsidRPr="009A143C" w:rsidRDefault="00923CC8" w:rsidP="00CE4746">
      <w:pPr>
        <w:pStyle w:val="CommentText"/>
        <w:spacing w:after="0"/>
        <w:rPr>
          <w:rFonts w:cs="Times New Roman"/>
          <w:sz w:val="22"/>
          <w:szCs w:val="22"/>
        </w:rPr>
      </w:pPr>
    </w:p>
    <w:p w14:paraId="6A52F684" w14:textId="701B1895" w:rsidR="00FD56CA" w:rsidRDefault="009D42E9" w:rsidP="00FD56CA">
      <w:pPr>
        <w:autoSpaceDE w:val="0"/>
        <w:autoSpaceDN w:val="0"/>
        <w:adjustRightInd w:val="0"/>
        <w:spacing w:after="0" w:line="240" w:lineRule="auto"/>
        <w:rPr>
          <w:rFonts w:cstheme="minorHAnsi"/>
        </w:rPr>
      </w:pPr>
      <w:r w:rsidRPr="009A143C">
        <w:rPr>
          <w:rFonts w:cs="Arial"/>
        </w:rPr>
        <w:t xml:space="preserve">The Hamilton General Hospital is a large tertiary referral centre, with </w:t>
      </w:r>
      <w:r w:rsidR="00327CD8" w:rsidRPr="009A143C">
        <w:rPr>
          <w:rFonts w:cs="Arial"/>
        </w:rPr>
        <w:t>a busy vascular surgical</w:t>
      </w:r>
      <w:r w:rsidR="000F16D1">
        <w:rPr>
          <w:rFonts w:cs="Arial"/>
        </w:rPr>
        <w:t xml:space="preserve"> service</w:t>
      </w:r>
      <w:r w:rsidR="00327CD8" w:rsidRPr="009A143C">
        <w:rPr>
          <w:rFonts w:cs="Arial"/>
        </w:rPr>
        <w:t xml:space="preserve"> and </w:t>
      </w:r>
      <w:r w:rsidRPr="009A143C">
        <w:rPr>
          <w:rFonts w:cs="Arial"/>
        </w:rPr>
        <w:t>Level 1 trauma program</w:t>
      </w:r>
      <w:r w:rsidRPr="009A143C">
        <w:rPr>
          <w:rFonts w:cs="Times New Roman"/>
        </w:rPr>
        <w:t xml:space="preserve">.  </w:t>
      </w:r>
      <w:r w:rsidR="005D58A0" w:rsidRPr="009A143C">
        <w:rPr>
          <w:rFonts w:cstheme="minorHAnsi"/>
          <w:color w:val="000000"/>
          <w:lang w:val="en-US"/>
        </w:rPr>
        <w:t xml:space="preserve">The preferred candidate will have </w:t>
      </w:r>
      <w:r w:rsidR="00797CD0" w:rsidRPr="009A143C">
        <w:rPr>
          <w:rFonts w:cstheme="minorHAnsi"/>
          <w:color w:val="000000"/>
          <w:lang w:val="en-US"/>
        </w:rPr>
        <w:t>fellowship</w:t>
      </w:r>
      <w:r w:rsidR="00126A17">
        <w:rPr>
          <w:rFonts w:cstheme="minorHAnsi"/>
          <w:color w:val="000000"/>
          <w:lang w:val="en-US"/>
        </w:rPr>
        <w:t xml:space="preserve"> training in interventional r</w:t>
      </w:r>
      <w:r w:rsidR="005D58A0" w:rsidRPr="009A143C">
        <w:rPr>
          <w:rFonts w:cstheme="minorHAnsi"/>
          <w:color w:val="000000"/>
          <w:lang w:val="en-US"/>
        </w:rPr>
        <w:t xml:space="preserve">adiology. </w:t>
      </w:r>
      <w:r w:rsidR="00797CD0" w:rsidRPr="009A143C">
        <w:rPr>
          <w:rFonts w:cstheme="minorHAnsi"/>
          <w:lang w:val="en-US"/>
        </w:rPr>
        <w:t xml:space="preserve">The </w:t>
      </w:r>
      <w:r w:rsidR="00126A17">
        <w:rPr>
          <w:rFonts w:cstheme="minorHAnsi"/>
          <w:lang w:val="en-US"/>
        </w:rPr>
        <w:t>interventional r</w:t>
      </w:r>
      <w:r w:rsidR="00797CD0" w:rsidRPr="009A143C">
        <w:rPr>
          <w:rFonts w:cstheme="minorHAnsi"/>
          <w:lang w:val="en-US"/>
        </w:rPr>
        <w:t>adiology practice includes vascular work (i.e. angiograms, angioplasty/stenting, embolization, thrombectomy/thrombolysis), and non-vascular work (i.e. biopsy, draina</w:t>
      </w:r>
      <w:r w:rsidR="00237700">
        <w:rPr>
          <w:rFonts w:cstheme="minorHAnsi"/>
          <w:lang w:val="en-US"/>
        </w:rPr>
        <w:t>ge, gastrostomy, GJ tubes, nephrostomy</w:t>
      </w:r>
      <w:r w:rsidR="00797CD0" w:rsidRPr="009A143C">
        <w:rPr>
          <w:rFonts w:cstheme="minorHAnsi"/>
          <w:lang w:val="en-US"/>
        </w:rPr>
        <w:t xml:space="preserve">).  </w:t>
      </w:r>
      <w:r w:rsidR="00237700">
        <w:rPr>
          <w:rFonts w:cstheme="minorHAnsi"/>
          <w:lang w:val="en-US"/>
        </w:rPr>
        <w:t xml:space="preserve">The successful candidate will have the opportunity to develop new services and establish an IR consultation clinic in collaboration with colleagues.  </w:t>
      </w:r>
      <w:r w:rsidR="00797CD0" w:rsidRPr="009A143C">
        <w:rPr>
          <w:rFonts w:cstheme="minorHAnsi"/>
          <w:lang w:val="en-US"/>
        </w:rPr>
        <w:t xml:space="preserve">The </w:t>
      </w:r>
      <w:r w:rsidR="009A143C">
        <w:rPr>
          <w:rFonts w:cstheme="minorHAnsi"/>
          <w:lang w:val="en-US"/>
        </w:rPr>
        <w:t>position also includes some general radiology/body imaging assignments</w:t>
      </w:r>
      <w:r w:rsidR="00611E30">
        <w:rPr>
          <w:rFonts w:cstheme="minorHAnsi"/>
          <w:lang w:val="en-US"/>
        </w:rPr>
        <w:t>.</w:t>
      </w:r>
      <w:r w:rsidR="00797CD0" w:rsidRPr="009A143C">
        <w:rPr>
          <w:rFonts w:cstheme="minorHAnsi"/>
          <w:lang w:val="en-US"/>
        </w:rPr>
        <w:t> </w:t>
      </w:r>
      <w:r w:rsidR="005D58A0" w:rsidRPr="009A143C">
        <w:rPr>
          <w:rFonts w:cstheme="minorHAnsi"/>
          <w:color w:val="000000"/>
          <w:lang w:val="en-US"/>
        </w:rPr>
        <w:t xml:space="preserve"> </w:t>
      </w:r>
      <w:r w:rsidR="00611E30">
        <w:rPr>
          <w:rFonts w:cstheme="minorHAnsi"/>
          <w:color w:val="000000"/>
          <w:lang w:val="en-US"/>
        </w:rPr>
        <w:t>The successful candidate should be comfortable with interpretation of vascular ultrasound and CT.</w:t>
      </w:r>
      <w:r w:rsidR="00797CD0" w:rsidRPr="009A143C">
        <w:rPr>
          <w:rFonts w:cstheme="minorHAnsi"/>
          <w:color w:val="000000"/>
          <w:lang w:val="en-US"/>
        </w:rPr>
        <w:t xml:space="preserve"> </w:t>
      </w:r>
      <w:r w:rsidR="00126A17">
        <w:rPr>
          <w:rFonts w:cstheme="minorHAnsi"/>
          <w:color w:val="000000"/>
          <w:lang w:val="en-US"/>
        </w:rPr>
        <w:t>The position involves participation</w:t>
      </w:r>
      <w:r w:rsidR="005D58A0" w:rsidRPr="009A143C">
        <w:rPr>
          <w:rFonts w:cstheme="minorHAnsi"/>
          <w:color w:val="000000"/>
          <w:lang w:val="en-US"/>
        </w:rPr>
        <w:t xml:space="preserve"> in </w:t>
      </w:r>
      <w:r w:rsidR="00126A17">
        <w:rPr>
          <w:rFonts w:cstheme="minorHAnsi"/>
          <w:color w:val="000000"/>
          <w:lang w:val="en-US"/>
        </w:rPr>
        <w:t>the</w:t>
      </w:r>
      <w:r w:rsidR="005D58A0" w:rsidRPr="009A143C">
        <w:rPr>
          <w:rFonts w:cstheme="minorHAnsi"/>
          <w:color w:val="000000"/>
          <w:lang w:val="en-US"/>
        </w:rPr>
        <w:t xml:space="preserve"> city-wide interventional radiology </w:t>
      </w:r>
      <w:r w:rsidR="00126A17">
        <w:rPr>
          <w:rFonts w:cstheme="minorHAnsi"/>
          <w:color w:val="000000"/>
          <w:lang w:val="en-US"/>
        </w:rPr>
        <w:t xml:space="preserve">on call roster </w:t>
      </w:r>
      <w:r w:rsidR="005D58A0" w:rsidRPr="009A143C">
        <w:rPr>
          <w:rFonts w:cstheme="minorHAnsi"/>
          <w:color w:val="000000"/>
          <w:lang w:val="en-US"/>
        </w:rPr>
        <w:t xml:space="preserve">at the Hamilton Health Sciences sites encompassing Hamilton General Hospital, the </w:t>
      </w:r>
      <w:proofErr w:type="spellStart"/>
      <w:r w:rsidR="005D58A0" w:rsidRPr="009A143C">
        <w:rPr>
          <w:rFonts w:cstheme="minorHAnsi"/>
          <w:color w:val="000000"/>
          <w:lang w:val="en-US"/>
        </w:rPr>
        <w:t>Juravinski</w:t>
      </w:r>
      <w:proofErr w:type="spellEnd"/>
      <w:r w:rsidR="005D58A0" w:rsidRPr="009A143C">
        <w:rPr>
          <w:rFonts w:cstheme="minorHAnsi"/>
          <w:color w:val="000000"/>
          <w:lang w:val="en-US"/>
        </w:rPr>
        <w:t xml:space="preserve"> Hospital and the McMaster </w:t>
      </w:r>
      <w:r w:rsidR="00FD56CA" w:rsidRPr="009A143C">
        <w:rPr>
          <w:rFonts w:cstheme="minorHAnsi"/>
          <w:color w:val="000000"/>
          <w:lang w:val="en-US"/>
        </w:rPr>
        <w:t>University</w:t>
      </w:r>
      <w:r w:rsidR="005D58A0" w:rsidRPr="009A143C">
        <w:rPr>
          <w:rFonts w:cstheme="minorHAnsi"/>
          <w:color w:val="000000"/>
          <w:lang w:val="en-US"/>
        </w:rPr>
        <w:t xml:space="preserve"> Medical Center. Candidates must </w:t>
      </w:r>
      <w:r w:rsidR="00126A17">
        <w:rPr>
          <w:rFonts w:cstheme="minorHAnsi"/>
          <w:color w:val="000000"/>
          <w:lang w:val="en-US"/>
        </w:rPr>
        <w:t xml:space="preserve">possess skills that enhance our interdisciplinary tertiary clinical team and </w:t>
      </w:r>
      <w:r w:rsidR="005D58A0" w:rsidRPr="009A143C">
        <w:rPr>
          <w:rFonts w:cstheme="minorHAnsi"/>
          <w:color w:val="000000"/>
          <w:lang w:val="en-US"/>
        </w:rPr>
        <w:t xml:space="preserve">collaborative environment, including participation in </w:t>
      </w:r>
      <w:proofErr w:type="gramStart"/>
      <w:r w:rsidR="005D58A0" w:rsidRPr="009A143C">
        <w:rPr>
          <w:rFonts w:cstheme="minorHAnsi"/>
          <w:color w:val="000000"/>
          <w:lang w:val="en-US"/>
        </w:rPr>
        <w:t>regularly-scheduled</w:t>
      </w:r>
      <w:proofErr w:type="gramEnd"/>
      <w:r w:rsidR="005D58A0" w:rsidRPr="009A143C">
        <w:rPr>
          <w:rFonts w:cstheme="minorHAnsi"/>
          <w:color w:val="000000"/>
          <w:lang w:val="en-US"/>
        </w:rPr>
        <w:t xml:space="preserve"> multidisciplinary rounds.  </w:t>
      </w:r>
      <w:r w:rsidR="001B0CFC" w:rsidRPr="009A143C">
        <w:rPr>
          <w:rFonts w:cstheme="minorHAnsi"/>
        </w:rPr>
        <w:t xml:space="preserve">The position involves </w:t>
      </w:r>
      <w:r w:rsidR="00931D34" w:rsidRPr="009A143C">
        <w:rPr>
          <w:rFonts w:cstheme="minorHAnsi"/>
        </w:rPr>
        <w:t>sched</w:t>
      </w:r>
      <w:r w:rsidR="001B0CFC" w:rsidRPr="009A143C">
        <w:rPr>
          <w:rFonts w:cstheme="minorHAnsi"/>
        </w:rPr>
        <w:t>uling</w:t>
      </w:r>
      <w:r w:rsidR="00923CC8" w:rsidRPr="009A143C">
        <w:rPr>
          <w:rFonts w:cstheme="minorHAnsi"/>
        </w:rPr>
        <w:t xml:space="preserve"> for clinical work, subspecialty</w:t>
      </w:r>
      <w:r w:rsidR="00931D34" w:rsidRPr="009A143C">
        <w:rPr>
          <w:rFonts w:cstheme="minorHAnsi"/>
        </w:rPr>
        <w:t xml:space="preserve"> and teaching r</w:t>
      </w:r>
      <w:r w:rsidR="00F704EE" w:rsidRPr="009A143C">
        <w:rPr>
          <w:rFonts w:cstheme="minorHAnsi"/>
        </w:rPr>
        <w:t>ounds</w:t>
      </w:r>
      <w:r w:rsidR="000C772E" w:rsidRPr="009A143C">
        <w:rPr>
          <w:rFonts w:cstheme="minorHAnsi"/>
        </w:rPr>
        <w:t>, encompassing</w:t>
      </w:r>
      <w:r w:rsidR="0003601D" w:rsidRPr="009A143C">
        <w:rPr>
          <w:rFonts w:cstheme="minorHAnsi"/>
        </w:rPr>
        <w:t xml:space="preserve"> assignments</w:t>
      </w:r>
      <w:r w:rsidR="00931D34" w:rsidRPr="009A143C">
        <w:rPr>
          <w:rFonts w:cstheme="minorHAnsi"/>
        </w:rPr>
        <w:t xml:space="preserve"> in </w:t>
      </w:r>
      <w:r w:rsidR="000C772E" w:rsidRPr="009A143C">
        <w:rPr>
          <w:rFonts w:cstheme="minorHAnsi"/>
        </w:rPr>
        <w:t xml:space="preserve">both </w:t>
      </w:r>
      <w:r w:rsidR="00931D34" w:rsidRPr="009A143C">
        <w:rPr>
          <w:rFonts w:cstheme="minorHAnsi"/>
        </w:rPr>
        <w:t xml:space="preserve">inpatient and outpatient settings. </w:t>
      </w:r>
    </w:p>
    <w:p w14:paraId="223C1FE3" w14:textId="11CC2247" w:rsidR="001F6361" w:rsidRPr="009A143C" w:rsidRDefault="001F6361" w:rsidP="00FD56CA">
      <w:pPr>
        <w:autoSpaceDE w:val="0"/>
        <w:autoSpaceDN w:val="0"/>
        <w:adjustRightInd w:val="0"/>
        <w:spacing w:after="0" w:line="240" w:lineRule="auto"/>
        <w:rPr>
          <w:rFonts w:cstheme="minorHAnsi"/>
          <w:color w:val="1A0909"/>
        </w:rPr>
      </w:pPr>
    </w:p>
    <w:p w14:paraId="48DD1B47" w14:textId="39604EFD" w:rsidR="00FD56CA" w:rsidRPr="009A143C" w:rsidRDefault="009A143C" w:rsidP="009A143C">
      <w:pPr>
        <w:spacing w:line="240" w:lineRule="auto"/>
        <w:rPr>
          <w:rFonts w:cstheme="minorHAnsi"/>
        </w:rPr>
      </w:pPr>
      <w:r w:rsidRPr="000C6156">
        <w:rPr>
          <w:rFonts w:cstheme="minorHAnsi"/>
        </w:rPr>
        <w:t xml:space="preserve">The Hamilton General Hospital radiology association consists of 30 subspecialty trained radiologists overseeing tertiary care practice and </w:t>
      </w:r>
      <w:r>
        <w:rPr>
          <w:rFonts w:cstheme="minorHAnsi"/>
        </w:rPr>
        <w:t xml:space="preserve">a </w:t>
      </w:r>
      <w:r w:rsidRPr="000C6156">
        <w:rPr>
          <w:rFonts w:cstheme="minorHAnsi"/>
        </w:rPr>
        <w:t>diverse community independent health facility (IHF) practice.  The association offers flexible percentage FTE stat</w:t>
      </w:r>
      <w:r>
        <w:rPr>
          <w:rFonts w:cstheme="minorHAnsi"/>
        </w:rPr>
        <w:t>us for interested applicants.  Our p</w:t>
      </w:r>
      <w:r w:rsidRPr="000C6156">
        <w:rPr>
          <w:rFonts w:cstheme="minorHAnsi"/>
        </w:rPr>
        <w:t>ractice model offers hybrid reporting options with mixture of on-site and remote reporting opportunities to allow for flexible scheduling.</w:t>
      </w:r>
    </w:p>
    <w:p w14:paraId="5F019DF0" w14:textId="36BC06CF" w:rsidR="009A143C" w:rsidRPr="000C6156" w:rsidRDefault="009A143C" w:rsidP="009A143C">
      <w:pPr>
        <w:pStyle w:val="CommentText"/>
        <w:spacing w:after="0"/>
        <w:rPr>
          <w:rFonts w:cstheme="minorHAnsi"/>
          <w:i/>
          <w:color w:val="FF0000"/>
          <w:sz w:val="22"/>
          <w:szCs w:val="22"/>
        </w:rPr>
      </w:pPr>
      <w:r w:rsidRPr="000C6156">
        <w:rPr>
          <w:rFonts w:cstheme="minorHAnsi"/>
          <w:sz w:val="22"/>
          <w:szCs w:val="22"/>
        </w:rPr>
        <w:t xml:space="preserve">This is a full-time faculty position at McMaster University, with academic rank commensurate with the candidate’s qualifications and experience.  The successful candidate will promote clinical scholarship through teaching, mentorship and support for research and will demonstrate excellence in clinical care, exhibit collegial, civil relations in all interactions. </w:t>
      </w:r>
      <w:r w:rsidRPr="000C6156">
        <w:rPr>
          <w:rFonts w:cstheme="minorHAnsi"/>
          <w:color w:val="1A0909"/>
          <w:sz w:val="22"/>
          <w:szCs w:val="22"/>
        </w:rPr>
        <w:t>T</w:t>
      </w:r>
      <w:r w:rsidRPr="000C6156">
        <w:rPr>
          <w:rFonts w:cstheme="minorHAnsi"/>
          <w:sz w:val="22"/>
          <w:szCs w:val="22"/>
        </w:rPr>
        <w:t xml:space="preserve">he McMaster Diagnostic Radiology Residency Program is a highly rated training program in Canada.  </w:t>
      </w:r>
      <w:r w:rsidRPr="000C6156">
        <w:rPr>
          <w:rFonts w:eastAsia="Arial" w:cstheme="minorHAnsi"/>
          <w:spacing w:val="2"/>
          <w:sz w:val="22"/>
          <w:szCs w:val="22"/>
        </w:rPr>
        <w:t>Participation in</w:t>
      </w:r>
      <w:r w:rsidRPr="000C6156">
        <w:rPr>
          <w:rFonts w:eastAsia="Arial" w:cstheme="minorHAnsi"/>
          <w:spacing w:val="4"/>
          <w:sz w:val="22"/>
          <w:szCs w:val="22"/>
        </w:rPr>
        <w:t xml:space="preserve"> </w:t>
      </w:r>
      <w:r w:rsidRPr="000C6156">
        <w:rPr>
          <w:rFonts w:eastAsia="Arial" w:cstheme="minorHAnsi"/>
          <w:spacing w:val="-2"/>
          <w:sz w:val="22"/>
          <w:szCs w:val="22"/>
        </w:rPr>
        <w:t>t</w:t>
      </w:r>
      <w:r w:rsidRPr="000C6156">
        <w:rPr>
          <w:rFonts w:eastAsia="Arial" w:cstheme="minorHAnsi"/>
          <w:spacing w:val="1"/>
          <w:sz w:val="22"/>
          <w:szCs w:val="22"/>
        </w:rPr>
        <w:t>ea</w:t>
      </w:r>
      <w:r w:rsidRPr="000C6156">
        <w:rPr>
          <w:rFonts w:eastAsia="Arial" w:cstheme="minorHAnsi"/>
          <w:sz w:val="22"/>
          <w:szCs w:val="22"/>
        </w:rPr>
        <w:t>c</w:t>
      </w:r>
      <w:r w:rsidRPr="000C6156">
        <w:rPr>
          <w:rFonts w:eastAsia="Arial" w:cstheme="minorHAnsi"/>
          <w:spacing w:val="1"/>
          <w:sz w:val="22"/>
          <w:szCs w:val="22"/>
        </w:rPr>
        <w:t>h</w:t>
      </w:r>
      <w:r w:rsidRPr="000C6156">
        <w:rPr>
          <w:rFonts w:eastAsia="Arial" w:cstheme="minorHAnsi"/>
          <w:sz w:val="22"/>
          <w:szCs w:val="22"/>
        </w:rPr>
        <w:t>i</w:t>
      </w:r>
      <w:r w:rsidRPr="000C6156">
        <w:rPr>
          <w:rFonts w:eastAsia="Arial" w:cstheme="minorHAnsi"/>
          <w:spacing w:val="1"/>
          <w:sz w:val="22"/>
          <w:szCs w:val="22"/>
        </w:rPr>
        <w:t>n</w:t>
      </w:r>
      <w:r w:rsidRPr="000C6156">
        <w:rPr>
          <w:rFonts w:eastAsia="Arial" w:cstheme="minorHAnsi"/>
          <w:sz w:val="22"/>
          <w:szCs w:val="22"/>
        </w:rPr>
        <w:t xml:space="preserve">g </w:t>
      </w:r>
      <w:r w:rsidRPr="000C6156">
        <w:rPr>
          <w:rFonts w:eastAsia="Arial" w:cstheme="minorHAnsi"/>
          <w:spacing w:val="-1"/>
          <w:sz w:val="22"/>
          <w:szCs w:val="22"/>
        </w:rPr>
        <w:t xml:space="preserve">and </w:t>
      </w:r>
      <w:r w:rsidRPr="000C6156">
        <w:rPr>
          <w:rFonts w:eastAsia="Arial" w:cstheme="minorHAnsi"/>
          <w:spacing w:val="3"/>
          <w:sz w:val="22"/>
          <w:szCs w:val="22"/>
        </w:rPr>
        <w:t xml:space="preserve">supervision for our strong residency and undergraduate programs is required.  </w:t>
      </w:r>
      <w:r>
        <w:rPr>
          <w:rFonts w:eastAsia="Arial" w:cstheme="minorHAnsi"/>
          <w:spacing w:val="3"/>
          <w:sz w:val="22"/>
          <w:szCs w:val="22"/>
        </w:rPr>
        <w:t>The interventional radiologists also participate in teaching and supervision of trainees in the McMaster Interventional Radiology fellowship</w:t>
      </w:r>
      <w:r w:rsidR="00611E30">
        <w:rPr>
          <w:rFonts w:eastAsia="Arial" w:cstheme="minorHAnsi"/>
          <w:spacing w:val="3"/>
          <w:sz w:val="22"/>
          <w:szCs w:val="22"/>
        </w:rPr>
        <w:t xml:space="preserve"> program</w:t>
      </w:r>
      <w:r>
        <w:rPr>
          <w:rFonts w:eastAsia="Arial" w:cstheme="minorHAnsi"/>
          <w:spacing w:val="3"/>
          <w:sz w:val="22"/>
          <w:szCs w:val="22"/>
        </w:rPr>
        <w:t>.</w:t>
      </w:r>
    </w:p>
    <w:p w14:paraId="0EAE37B2" w14:textId="799A1FED" w:rsidR="001F6361" w:rsidRPr="009A143C" w:rsidRDefault="001F6361" w:rsidP="00CE4746">
      <w:pPr>
        <w:pStyle w:val="CommentText"/>
        <w:spacing w:after="0"/>
        <w:rPr>
          <w:rFonts w:cstheme="minorHAnsi"/>
          <w:i/>
          <w:color w:val="FF0000"/>
          <w:sz w:val="22"/>
          <w:szCs w:val="22"/>
        </w:rPr>
      </w:pPr>
    </w:p>
    <w:p w14:paraId="1EA5780A" w14:textId="5609C84C" w:rsidR="0003601D" w:rsidRPr="009A143C" w:rsidRDefault="001B0CFC" w:rsidP="00CE4746">
      <w:pPr>
        <w:pStyle w:val="CommentText"/>
        <w:spacing w:after="0"/>
        <w:rPr>
          <w:rFonts w:cstheme="minorHAnsi"/>
          <w:sz w:val="22"/>
          <w:szCs w:val="22"/>
        </w:rPr>
      </w:pPr>
      <w:r w:rsidRPr="009A143C">
        <w:rPr>
          <w:rFonts w:cstheme="minorHAnsi"/>
          <w:sz w:val="22"/>
          <w:szCs w:val="22"/>
        </w:rPr>
        <w:t>C</w:t>
      </w:r>
      <w:r w:rsidR="0035086B" w:rsidRPr="009A143C">
        <w:rPr>
          <w:rFonts w:cstheme="minorHAnsi"/>
          <w:sz w:val="22"/>
          <w:szCs w:val="22"/>
        </w:rPr>
        <w:t>andidate</w:t>
      </w:r>
      <w:r w:rsidRPr="009A143C">
        <w:rPr>
          <w:rFonts w:cstheme="minorHAnsi"/>
          <w:sz w:val="22"/>
          <w:szCs w:val="22"/>
        </w:rPr>
        <w:t>s</w:t>
      </w:r>
      <w:r w:rsidR="0035086B" w:rsidRPr="009A143C">
        <w:rPr>
          <w:rFonts w:cstheme="minorHAnsi"/>
          <w:sz w:val="22"/>
          <w:szCs w:val="22"/>
        </w:rPr>
        <w:t xml:space="preserve"> must be</w:t>
      </w:r>
      <w:r w:rsidR="00240EA7" w:rsidRPr="009A143C">
        <w:rPr>
          <w:rFonts w:cstheme="minorHAnsi"/>
          <w:sz w:val="22"/>
          <w:szCs w:val="22"/>
        </w:rPr>
        <w:t xml:space="preserve"> licensed or eligible for licensure in the Province of Ontario</w:t>
      </w:r>
      <w:r w:rsidR="000C772E" w:rsidRPr="009A143C">
        <w:rPr>
          <w:rFonts w:cstheme="minorHAnsi"/>
          <w:sz w:val="22"/>
          <w:szCs w:val="22"/>
        </w:rPr>
        <w:t xml:space="preserve">, </w:t>
      </w:r>
      <w:r w:rsidR="00240EA7" w:rsidRPr="009A143C">
        <w:rPr>
          <w:rFonts w:cstheme="minorHAnsi"/>
          <w:sz w:val="22"/>
          <w:szCs w:val="22"/>
        </w:rPr>
        <w:t xml:space="preserve">certified (or eligible for certification) </w:t>
      </w:r>
      <w:r w:rsidR="00021950" w:rsidRPr="009A143C">
        <w:rPr>
          <w:rFonts w:cstheme="minorHAnsi"/>
          <w:sz w:val="22"/>
          <w:szCs w:val="22"/>
        </w:rPr>
        <w:t xml:space="preserve">in Diagnostic Radiology </w:t>
      </w:r>
      <w:r w:rsidR="00240EA7" w:rsidRPr="009A143C">
        <w:rPr>
          <w:rFonts w:cstheme="minorHAnsi"/>
          <w:sz w:val="22"/>
          <w:szCs w:val="22"/>
        </w:rPr>
        <w:t>by the Royal College of</w:t>
      </w:r>
      <w:r w:rsidR="00240EA7" w:rsidRPr="009A143C">
        <w:rPr>
          <w:rFonts w:cstheme="minorHAnsi"/>
          <w:color w:val="515151"/>
          <w:sz w:val="22"/>
          <w:szCs w:val="22"/>
          <w:shd w:val="clear" w:color="auto" w:fill="FFFFFF"/>
        </w:rPr>
        <w:t xml:space="preserve"> </w:t>
      </w:r>
      <w:r w:rsidR="00240EA7" w:rsidRPr="009A143C">
        <w:rPr>
          <w:rFonts w:cstheme="minorHAnsi"/>
          <w:sz w:val="22"/>
          <w:szCs w:val="22"/>
        </w:rPr>
        <w:t>Physicians and Surgeons of Canada</w:t>
      </w:r>
      <w:r w:rsidR="00021950" w:rsidRPr="009A143C">
        <w:rPr>
          <w:rFonts w:cstheme="minorHAnsi"/>
          <w:sz w:val="22"/>
          <w:szCs w:val="22"/>
        </w:rPr>
        <w:t>,</w:t>
      </w:r>
      <w:r w:rsidR="000C772E" w:rsidRPr="009A143C">
        <w:rPr>
          <w:rFonts w:cstheme="minorHAnsi"/>
          <w:sz w:val="22"/>
          <w:szCs w:val="22"/>
        </w:rPr>
        <w:t xml:space="preserve"> or equivalent and meet the credentialing requirements of Hamilton </w:t>
      </w:r>
      <w:r w:rsidR="000C772E" w:rsidRPr="009A143C">
        <w:rPr>
          <w:rFonts w:cstheme="minorHAnsi"/>
          <w:color w:val="1A0909"/>
          <w:sz w:val="22"/>
          <w:szCs w:val="22"/>
        </w:rPr>
        <w:t>Health Sciences and Barton Associates affiliated community practices.</w:t>
      </w:r>
    </w:p>
    <w:p w14:paraId="2F85513A" w14:textId="43FA3DFF" w:rsidR="00CE4746" w:rsidRPr="009A143C" w:rsidRDefault="00CE4746" w:rsidP="00CE4746">
      <w:pPr>
        <w:spacing w:after="0" w:line="240" w:lineRule="auto"/>
        <w:ind w:right="600"/>
        <w:jc w:val="both"/>
        <w:rPr>
          <w:rFonts w:cstheme="minorHAnsi"/>
        </w:rPr>
      </w:pPr>
    </w:p>
    <w:p w14:paraId="2DAC68E8" w14:textId="4FCB0F68" w:rsidR="0023054F" w:rsidRPr="009A143C" w:rsidRDefault="006E5E81" w:rsidP="006E432C">
      <w:pPr>
        <w:spacing w:after="0" w:line="240" w:lineRule="auto"/>
      </w:pPr>
      <w:r w:rsidRPr="009A143C">
        <w:rPr>
          <w:rFonts w:cstheme="minorHAnsi"/>
        </w:rPr>
        <w:lastRenderedPageBreak/>
        <w:t>Hamilton Health Sciences is a family of seven hospitals and a cancer centre, serving more than 2.3 mi</w:t>
      </w:r>
      <w:r w:rsidR="001B0CFC" w:rsidRPr="009A143C">
        <w:rPr>
          <w:rFonts w:cstheme="minorHAnsi"/>
        </w:rPr>
        <w:t xml:space="preserve">llion residents of Hamilton, </w:t>
      </w:r>
      <w:r w:rsidRPr="009A143C">
        <w:rPr>
          <w:rFonts w:cstheme="minorHAnsi"/>
        </w:rPr>
        <w:t>central s</w:t>
      </w:r>
      <w:r w:rsidR="006E432C" w:rsidRPr="009A143C">
        <w:rPr>
          <w:rFonts w:cstheme="minorHAnsi"/>
        </w:rPr>
        <w:t>outh and central west Ontario.</w:t>
      </w:r>
      <w:r w:rsidRPr="009A143C">
        <w:rPr>
          <w:rFonts w:cstheme="minorHAnsi"/>
        </w:rPr>
        <w:t xml:space="preserve">  </w:t>
      </w:r>
      <w:r w:rsidR="00B32CAC">
        <w:rPr>
          <w:rFonts w:cstheme="minorHAnsi"/>
        </w:rPr>
        <w:t xml:space="preserve">The Department of Diagnostic Imaging at </w:t>
      </w:r>
      <w:r w:rsidR="00F704EE" w:rsidRPr="009A143C">
        <w:rPr>
          <w:rFonts w:cstheme="minorHAnsi"/>
        </w:rPr>
        <w:t>HHS provides comprehensive care for the region</w:t>
      </w:r>
      <w:r w:rsidR="00F704EE" w:rsidRPr="009A143C">
        <w:t xml:space="preserve">, with subspecialty imaging expertise.  </w:t>
      </w:r>
    </w:p>
    <w:p w14:paraId="12843700" w14:textId="77777777" w:rsidR="008C3540" w:rsidRPr="009A143C" w:rsidRDefault="008C3540" w:rsidP="006E432C">
      <w:pPr>
        <w:spacing w:after="0" w:line="240" w:lineRule="auto"/>
      </w:pPr>
    </w:p>
    <w:p w14:paraId="7C0D56A1" w14:textId="71A75787" w:rsidR="001F6361" w:rsidRPr="009A143C" w:rsidRDefault="001F6361" w:rsidP="001F6361">
      <w:pPr>
        <w:autoSpaceDE w:val="0"/>
        <w:autoSpaceDN w:val="0"/>
        <w:spacing w:after="0" w:line="240" w:lineRule="auto"/>
      </w:pPr>
      <w:r w:rsidRPr="009A143C">
        <w:t>McMaster University has consistently placed among the top 50 universities in the world for health and medicine.  The </w:t>
      </w:r>
      <w:hyperlink r:id="rId11" w:history="1">
        <w:r w:rsidRPr="009A143C">
          <w:rPr>
            <w:rStyle w:val="Hyperlink"/>
          </w:rPr>
          <w:t>Michael G. DeGroote School of Medicine</w:t>
        </w:r>
      </w:hyperlink>
      <w:r w:rsidRPr="009A143C">
        <w:t xml:space="preserve"> is world renowned for its innovative method of small group, problem-based education, and a focus on self-directed, life-long learning. The Department of </w:t>
      </w:r>
      <w:r w:rsidR="00B32CAC">
        <w:t>Medical Imaging</w:t>
      </w:r>
      <w:r w:rsidRPr="009A143C">
        <w:t xml:space="preserve"> provides rewarding opportunities for faculty who are interested in education, clinical excellence, research and multi-disciplinary team projects. </w:t>
      </w:r>
    </w:p>
    <w:p w14:paraId="3A31F7FA" w14:textId="6AECA829" w:rsidR="000C772E" w:rsidRDefault="000C772E" w:rsidP="000C772E">
      <w:pPr>
        <w:autoSpaceDE w:val="0"/>
        <w:autoSpaceDN w:val="0"/>
        <w:spacing w:after="0" w:line="240" w:lineRule="auto"/>
      </w:pPr>
    </w:p>
    <w:p w14:paraId="487E1651" w14:textId="77777777" w:rsidR="009A143C" w:rsidRPr="000C6156" w:rsidRDefault="009A143C" w:rsidP="009A143C">
      <w:pPr>
        <w:pStyle w:val="NormalWeb"/>
        <w:shd w:val="clear" w:color="auto" w:fill="FFFFFF"/>
        <w:spacing w:before="0" w:beforeAutospacing="0" w:after="0" w:afterAutospacing="0"/>
        <w:rPr>
          <w:rFonts w:asciiTheme="minorHAnsi" w:eastAsiaTheme="minorHAnsi" w:hAnsiTheme="minorHAnsi" w:cstheme="minorHAnsi"/>
          <w:sz w:val="22"/>
          <w:szCs w:val="22"/>
          <w:lang w:val="en-US" w:eastAsia="en-US"/>
        </w:rPr>
      </w:pPr>
      <w:r w:rsidRPr="000C6156">
        <w:rPr>
          <w:rFonts w:asciiTheme="minorHAnsi" w:eastAsiaTheme="minorHAnsi" w:hAnsiTheme="minorHAnsi" w:cstheme="minorHAnsi"/>
          <w:sz w:val="22"/>
          <w:szCs w:val="22"/>
          <w:lang w:val="en-US" w:eastAsia="en-US"/>
        </w:rPr>
        <w:t xml:space="preserve">All qualified applicants are encouraged to apply; however, Canadian citizens and permanent residents will be considered first for this position. To comply with the Government of Canada’s reporting requirements, the employer is obliged to gather information about applicants’ status as either Permanent Residents of Canada or Canadian citizens.  Applicants need not identify their country of origin or current citizenship; however, all applications must include one of the following statements: </w:t>
      </w:r>
      <w:r w:rsidRPr="000C6156">
        <w:rPr>
          <w:rFonts w:asciiTheme="minorHAnsi" w:eastAsiaTheme="minorHAnsi" w:hAnsiTheme="minorHAnsi" w:cstheme="minorHAnsi"/>
          <w:b/>
          <w:sz w:val="22"/>
          <w:szCs w:val="22"/>
          <w:lang w:val="en-US" w:eastAsia="en-US"/>
        </w:rPr>
        <w:t>“Yes, I am a citizen or permanent resident of Canada” or “No, I am not a citizen or permanent resident of Canada”.</w:t>
      </w:r>
      <w:r w:rsidRPr="000C6156">
        <w:rPr>
          <w:rFonts w:asciiTheme="minorHAnsi" w:eastAsiaTheme="minorHAnsi" w:hAnsiTheme="minorHAnsi" w:cstheme="minorHAnsi"/>
          <w:sz w:val="22"/>
          <w:szCs w:val="22"/>
          <w:lang w:val="en-US" w:eastAsia="en-US"/>
        </w:rPr>
        <w:t xml:space="preserve">  </w:t>
      </w:r>
    </w:p>
    <w:p w14:paraId="282AFFFD" w14:textId="77777777" w:rsidR="009A143C" w:rsidRPr="000C6156" w:rsidRDefault="009A143C" w:rsidP="009A143C">
      <w:pPr>
        <w:spacing w:after="0" w:line="240" w:lineRule="auto"/>
        <w:rPr>
          <w:rFonts w:cstheme="minorHAnsi"/>
        </w:rPr>
      </w:pPr>
    </w:p>
    <w:p w14:paraId="14AB493B" w14:textId="77777777" w:rsidR="009A143C" w:rsidRPr="000C6156" w:rsidRDefault="009A143C" w:rsidP="009A143C">
      <w:pPr>
        <w:pStyle w:val="default0"/>
        <w:shd w:val="clear" w:color="auto" w:fill="FFFFFF"/>
        <w:rPr>
          <w:rStyle w:val="contentpasted0"/>
          <w:rFonts w:ascii="Calibri" w:hAnsi="Calibri" w:cs="Calibri"/>
          <w:color w:val="000000"/>
          <w:sz w:val="22"/>
          <w:szCs w:val="22"/>
        </w:rPr>
      </w:pPr>
      <w:r w:rsidRPr="000C6156">
        <w:rPr>
          <w:rStyle w:val="contentpasted0"/>
          <w:rFonts w:ascii="Calibri" w:hAnsi="Calibri" w:cs="Calibri"/>
          <w:color w:val="000000"/>
          <w:sz w:val="22"/>
          <w:szCs w:val="22"/>
        </w:rPr>
        <w:t xml:space="preserve">Interested applicants should submit </w:t>
      </w:r>
      <w:r w:rsidRPr="000C6156">
        <w:rPr>
          <w:rStyle w:val="contentpasted0"/>
          <w:rFonts w:ascii="Calibri" w:hAnsi="Calibri" w:cs="Calibri"/>
          <w:b/>
          <w:color w:val="000000"/>
          <w:sz w:val="22"/>
          <w:szCs w:val="22"/>
        </w:rPr>
        <w:t>in PDF format</w:t>
      </w:r>
      <w:r w:rsidRPr="000C6156">
        <w:rPr>
          <w:rStyle w:val="contentpasted0"/>
          <w:rFonts w:ascii="Calibri" w:hAnsi="Calibri" w:cs="Calibri"/>
          <w:color w:val="000000"/>
          <w:sz w:val="22"/>
          <w:szCs w:val="22"/>
        </w:rPr>
        <w:t>: </w:t>
      </w:r>
    </w:p>
    <w:p w14:paraId="0A251861" w14:textId="77777777" w:rsidR="009A143C" w:rsidRPr="000C6156" w:rsidRDefault="009A143C" w:rsidP="009A143C">
      <w:pPr>
        <w:numPr>
          <w:ilvl w:val="0"/>
          <w:numId w:val="1"/>
        </w:numPr>
        <w:shd w:val="clear" w:color="auto" w:fill="FFFFFF"/>
        <w:spacing w:before="100" w:beforeAutospacing="1" w:after="100" w:afterAutospacing="1" w:line="240" w:lineRule="auto"/>
        <w:rPr>
          <w:rStyle w:val="contentpasted0"/>
          <w:rFonts w:cs="Calibri"/>
          <w:color w:val="000000"/>
        </w:rPr>
      </w:pPr>
      <w:r w:rsidRPr="000C6156">
        <w:rPr>
          <w:rStyle w:val="contentpasted0"/>
          <w:rFonts w:cs="Calibri"/>
          <w:color w:val="000000"/>
        </w:rPr>
        <w:t>A cover letter of intent inclusive of a statement of teaching interests and philosophy and/or research interests where applicable</w:t>
      </w:r>
    </w:p>
    <w:p w14:paraId="4C2500B4" w14:textId="77777777" w:rsidR="009A143C" w:rsidRPr="000C6156" w:rsidRDefault="009A143C" w:rsidP="009A143C">
      <w:pPr>
        <w:numPr>
          <w:ilvl w:val="0"/>
          <w:numId w:val="1"/>
        </w:numPr>
        <w:shd w:val="clear" w:color="auto" w:fill="FFFFFF"/>
        <w:spacing w:before="100" w:beforeAutospacing="1" w:after="100" w:afterAutospacing="1" w:line="240" w:lineRule="auto"/>
        <w:rPr>
          <w:rStyle w:val="contentpasted0"/>
          <w:rFonts w:cs="Calibri"/>
          <w:color w:val="000000"/>
        </w:rPr>
      </w:pPr>
      <w:r w:rsidRPr="000C6156">
        <w:rPr>
          <w:rStyle w:val="contentpasted0"/>
          <w:rFonts w:cs="Calibri"/>
          <w:color w:val="000000"/>
        </w:rPr>
        <w:t>A Curriculum Vitae</w:t>
      </w:r>
    </w:p>
    <w:p w14:paraId="4298CD76" w14:textId="77777777" w:rsidR="009A143C" w:rsidRPr="000C6156" w:rsidRDefault="009A143C" w:rsidP="009A143C">
      <w:pPr>
        <w:numPr>
          <w:ilvl w:val="0"/>
          <w:numId w:val="1"/>
        </w:numPr>
        <w:shd w:val="clear" w:color="auto" w:fill="FFFFFF"/>
        <w:spacing w:before="100" w:beforeAutospacing="1" w:after="100" w:afterAutospacing="1" w:line="240" w:lineRule="auto"/>
        <w:rPr>
          <w:rFonts w:cs="Calibri"/>
          <w:color w:val="000000"/>
        </w:rPr>
      </w:pPr>
      <w:r w:rsidRPr="000C6156">
        <w:rPr>
          <w:rStyle w:val="contentpasted0"/>
          <w:rFonts w:cs="Calibri"/>
          <w:color w:val="000000"/>
        </w:rPr>
        <w:t>Names of three references; please note that no reference or letters of recommendations are required at the time of application. These will be solicited at later stages of the search process. Unsolicited letters will not be reviewed until later stages of the search process.</w:t>
      </w:r>
      <w:r w:rsidRPr="000C6156">
        <w:rPr>
          <w:rStyle w:val="contentpasted0"/>
          <w:rFonts w:cs="Calibri"/>
          <w:color w:val="FF0000"/>
        </w:rPr>
        <w:t xml:space="preserve"> </w:t>
      </w:r>
      <w:r w:rsidRPr="000C6156">
        <w:rPr>
          <w:rStyle w:val="contentpasted0"/>
          <w:rFonts w:cs="Calibri"/>
          <w:color w:val="000000"/>
        </w:rPr>
        <w:t> </w:t>
      </w:r>
      <w:r w:rsidRPr="000C6156">
        <w:rPr>
          <w:rFonts w:cs="Calibri"/>
          <w:color w:val="000000"/>
        </w:rPr>
        <w:t> </w:t>
      </w:r>
    </w:p>
    <w:p w14:paraId="7B0EFA0F" w14:textId="77777777" w:rsidR="009A143C" w:rsidRPr="009F0DBD" w:rsidRDefault="009A143C" w:rsidP="009A143C">
      <w:pPr>
        <w:numPr>
          <w:ilvl w:val="0"/>
          <w:numId w:val="1"/>
        </w:numPr>
        <w:shd w:val="clear" w:color="auto" w:fill="FFFFFF"/>
        <w:spacing w:before="100" w:beforeAutospacing="1" w:after="100" w:afterAutospacing="1" w:line="240" w:lineRule="auto"/>
        <w:rPr>
          <w:rFonts w:cs="Calibri"/>
          <w:color w:val="000000"/>
          <w:sz w:val="24"/>
          <w:szCs w:val="24"/>
        </w:rPr>
      </w:pPr>
      <w:r w:rsidRPr="000C6156">
        <w:rPr>
          <w:rFonts w:cs="Calibri"/>
          <w:color w:val="000000"/>
        </w:rPr>
        <w:t>Submit a brief statement describing any contributions made or planned in relation to advancing equity, diversity and inclusion or inclusive excellence in teaching, research, or service within higher education, community-based or other profession settings (2-page maximum</w:t>
      </w:r>
      <w:r w:rsidRPr="0000461C">
        <w:rPr>
          <w:rFonts w:cs="Calibri"/>
          <w:color w:val="000000"/>
          <w:sz w:val="24"/>
          <w:szCs w:val="24"/>
        </w:rPr>
        <w:t>)</w:t>
      </w:r>
      <w:r w:rsidRPr="009F0DBD">
        <w:rPr>
          <w:rFonts w:cs="Calibri"/>
          <w:color w:val="000000"/>
          <w:sz w:val="24"/>
          <w:szCs w:val="24"/>
        </w:rPr>
        <w:t> </w:t>
      </w:r>
    </w:p>
    <w:p w14:paraId="089C1B9F" w14:textId="77777777" w:rsidR="009A143C" w:rsidRPr="000C6156" w:rsidRDefault="009A143C" w:rsidP="009A143C">
      <w:pPr>
        <w:pStyle w:val="Default"/>
        <w:rPr>
          <w:rFonts w:ascii="Calibri" w:hAnsi="Calibri"/>
          <w:sz w:val="22"/>
          <w:szCs w:val="22"/>
        </w:rPr>
      </w:pPr>
      <w:r w:rsidRPr="000C6156">
        <w:rPr>
          <w:rFonts w:ascii="Calibri" w:hAnsi="Calibri"/>
          <w:sz w:val="22"/>
          <w:szCs w:val="22"/>
        </w:rPr>
        <w:t>Application will remain open until successful recruitment completed.</w:t>
      </w:r>
    </w:p>
    <w:p w14:paraId="67DC5423" w14:textId="77777777" w:rsidR="009A143C" w:rsidRPr="000C6156" w:rsidRDefault="009A143C" w:rsidP="009A143C">
      <w:pPr>
        <w:pStyle w:val="Default"/>
        <w:rPr>
          <w:rFonts w:ascii="Calibri" w:hAnsi="Calibri"/>
          <w:sz w:val="22"/>
          <w:szCs w:val="22"/>
        </w:rPr>
      </w:pPr>
    </w:p>
    <w:p w14:paraId="0A94B775" w14:textId="77777777" w:rsidR="009A143C" w:rsidRPr="000C6156" w:rsidRDefault="009A143C" w:rsidP="009A143C">
      <w:pPr>
        <w:pStyle w:val="Default"/>
        <w:outlineLvl w:val="0"/>
        <w:rPr>
          <w:rFonts w:ascii="Calibri" w:hAnsi="Calibri"/>
          <w:sz w:val="22"/>
          <w:szCs w:val="22"/>
        </w:rPr>
      </w:pPr>
      <w:r w:rsidRPr="000C6156">
        <w:rPr>
          <w:rFonts w:ascii="Calibri" w:hAnsi="Calibri"/>
          <w:sz w:val="22"/>
          <w:szCs w:val="22"/>
        </w:rPr>
        <w:t xml:space="preserve">Dr. Karen Finlay, Chief </w:t>
      </w:r>
    </w:p>
    <w:p w14:paraId="064EB6D5" w14:textId="77777777" w:rsidR="009A143C" w:rsidRPr="000C6156" w:rsidRDefault="009A143C" w:rsidP="009A143C">
      <w:pPr>
        <w:pStyle w:val="Default"/>
        <w:rPr>
          <w:rFonts w:ascii="Calibri" w:hAnsi="Calibri"/>
          <w:sz w:val="22"/>
          <w:szCs w:val="22"/>
        </w:rPr>
      </w:pPr>
      <w:r w:rsidRPr="000C6156">
        <w:rPr>
          <w:rFonts w:ascii="Calibri" w:hAnsi="Calibri"/>
          <w:sz w:val="22"/>
          <w:szCs w:val="22"/>
        </w:rPr>
        <w:t>Department of Diagnostic Imaging, Hamilton Health Sciences.</w:t>
      </w:r>
    </w:p>
    <w:p w14:paraId="14C8CD1E" w14:textId="77777777" w:rsidR="009A143C" w:rsidRPr="000C6156" w:rsidRDefault="009A143C" w:rsidP="009A143C">
      <w:pPr>
        <w:pStyle w:val="Default"/>
        <w:rPr>
          <w:rFonts w:ascii="Calibri" w:hAnsi="Calibri"/>
          <w:sz w:val="22"/>
          <w:szCs w:val="22"/>
        </w:rPr>
      </w:pPr>
      <w:r w:rsidRPr="000C6156">
        <w:rPr>
          <w:rFonts w:ascii="Calibri" w:hAnsi="Calibri"/>
          <w:sz w:val="22"/>
          <w:szCs w:val="22"/>
        </w:rPr>
        <w:t>Hamilton, ON</w:t>
      </w:r>
    </w:p>
    <w:p w14:paraId="7671B32A" w14:textId="77777777" w:rsidR="009A143C" w:rsidRPr="000C6156" w:rsidRDefault="00000000" w:rsidP="009A143C">
      <w:pPr>
        <w:pStyle w:val="CommentText"/>
        <w:spacing w:after="0"/>
        <w:rPr>
          <w:color w:val="FF0000"/>
          <w:sz w:val="22"/>
          <w:szCs w:val="22"/>
        </w:rPr>
      </w:pPr>
      <w:hyperlink r:id="rId12" w:history="1">
        <w:r w:rsidR="009A143C" w:rsidRPr="000C6156">
          <w:rPr>
            <w:rStyle w:val="Hyperlink"/>
            <w:sz w:val="22"/>
            <w:szCs w:val="22"/>
          </w:rPr>
          <w:t>finlay@hhsc.ca</w:t>
        </w:r>
      </w:hyperlink>
      <w:r w:rsidR="009A143C" w:rsidRPr="000C6156">
        <w:rPr>
          <w:color w:val="000000"/>
          <w:sz w:val="22"/>
          <w:szCs w:val="22"/>
        </w:rPr>
        <w:t xml:space="preserve"> </w:t>
      </w:r>
    </w:p>
    <w:p w14:paraId="02F3461A" w14:textId="77777777" w:rsidR="009A143C" w:rsidRPr="000F03E3" w:rsidRDefault="009A143C" w:rsidP="009A143C">
      <w:pPr>
        <w:pStyle w:val="Default"/>
        <w:rPr>
          <w:rFonts w:asciiTheme="minorHAnsi" w:hAnsiTheme="minorHAnsi" w:cstheme="minorHAnsi"/>
        </w:rPr>
      </w:pPr>
    </w:p>
    <w:p w14:paraId="49D50007" w14:textId="77777777" w:rsidR="009A143C" w:rsidRPr="000C6156" w:rsidRDefault="009A143C" w:rsidP="009A143C">
      <w:pPr>
        <w:pStyle w:val="CommentText"/>
        <w:spacing w:after="0"/>
        <w:rPr>
          <w:sz w:val="22"/>
          <w:szCs w:val="22"/>
        </w:rPr>
      </w:pPr>
      <w:r w:rsidRPr="000C6156">
        <w:rPr>
          <w:sz w:val="22"/>
          <w:szCs w:val="22"/>
        </w:rPr>
        <w:t xml:space="preserve">McMaster University is located on the traditional territories of the Haudenosaunee and Mississauga Nations and, within the lands protected by the “Dish </w:t>
      </w:r>
      <w:proofErr w:type="gramStart"/>
      <w:r w:rsidRPr="000C6156">
        <w:rPr>
          <w:sz w:val="22"/>
          <w:szCs w:val="22"/>
        </w:rPr>
        <w:t>With</w:t>
      </w:r>
      <w:proofErr w:type="gramEnd"/>
      <w:r w:rsidRPr="000C6156">
        <w:rPr>
          <w:sz w:val="22"/>
          <w:szCs w:val="22"/>
        </w:rPr>
        <w:t xml:space="preserve"> One Spoon” wampum</w:t>
      </w:r>
    </w:p>
    <w:p w14:paraId="0B6EE94F" w14:textId="77777777" w:rsidR="009A143C" w:rsidRPr="000C6156" w:rsidRDefault="009A143C" w:rsidP="009A143C">
      <w:pPr>
        <w:autoSpaceDE w:val="0"/>
        <w:autoSpaceDN w:val="0"/>
        <w:spacing w:after="0" w:line="240" w:lineRule="auto"/>
      </w:pPr>
      <w:r w:rsidRPr="000C6156">
        <w:t xml:space="preserve">agreement.  </w:t>
      </w:r>
    </w:p>
    <w:p w14:paraId="38F9413C" w14:textId="77777777" w:rsidR="009A143C" w:rsidRPr="000C6156" w:rsidRDefault="009A143C" w:rsidP="009A143C">
      <w:pPr>
        <w:autoSpaceDE w:val="0"/>
        <w:autoSpaceDN w:val="0"/>
        <w:spacing w:after="0" w:line="240" w:lineRule="auto"/>
      </w:pPr>
    </w:p>
    <w:p w14:paraId="4D4863DA" w14:textId="77777777" w:rsidR="009A143C" w:rsidRPr="000C6156" w:rsidRDefault="009A143C" w:rsidP="009A143C">
      <w:pPr>
        <w:autoSpaceDE w:val="0"/>
        <w:autoSpaceDN w:val="0"/>
        <w:spacing w:after="0" w:line="240" w:lineRule="auto"/>
      </w:pPr>
      <w:r w:rsidRPr="000C6156">
        <w:t xml:space="preserve">In keeping with its Statement on Building an Inclusive Community with a Shared Purpose, McMaster University strives to embody the values of respect, collaboration and diversity, and has a strong commitment to employment equity. The diversity of our workforce is at the core of our innovation and creativity and strengthens our research and teaching excellence. The University seeks qualified candidates who share our commitment to equity, diversity and inclusion. While all qualified candidates are invited to apply, we particularly welcome applications from women, persons with disabilities, First </w:t>
      </w:r>
      <w:r w:rsidRPr="000C6156">
        <w:lastRenderedPageBreak/>
        <w:t xml:space="preserve">Nations, Métis and Inuit peoples, members of visible minorities, and LGBTQ+ persons.  Job applicants requiring accommodation to participate in the hiring process should contact the Human Resources Service Centre at 905-525-9140 ext. 222-HR (22247) or the Faculty of Health Sciences Human Resources office at ext. 22207 to communicate accommodation needs.             </w:t>
      </w:r>
    </w:p>
    <w:p w14:paraId="6D2B7FDA" w14:textId="77777777" w:rsidR="009A143C" w:rsidRPr="000C6156" w:rsidRDefault="009A143C" w:rsidP="009A143C">
      <w:pPr>
        <w:autoSpaceDE w:val="0"/>
        <w:autoSpaceDN w:val="0"/>
        <w:spacing w:after="0" w:line="240" w:lineRule="auto"/>
      </w:pPr>
    </w:p>
    <w:p w14:paraId="38D4D059" w14:textId="77777777" w:rsidR="009A143C" w:rsidRPr="000C6156" w:rsidRDefault="009A143C" w:rsidP="009A143C">
      <w:pPr>
        <w:autoSpaceDE w:val="0"/>
        <w:autoSpaceDN w:val="0"/>
        <w:spacing w:after="0" w:line="240" w:lineRule="auto"/>
      </w:pPr>
      <w:r w:rsidRPr="000C6156">
        <w:t>As part of McMaster’s commitment, all applicants are invited to complete a confidential Applicant Diversity Survey through the online application submission process. The Survey questionnaire requests voluntary self-identification in relation to equity-seeking groups that have historically faced and continue to face barriers in employment. Please refer to the </w:t>
      </w:r>
      <w:hyperlink r:id="rId13" w:history="1">
        <w:r w:rsidRPr="000C6156">
          <w:rPr>
            <w:rStyle w:val="Hyperlink"/>
          </w:rPr>
          <w:t>Applicant Diversity Survey - Statement of Collection</w:t>
        </w:r>
      </w:hyperlink>
      <w:r w:rsidRPr="000C6156">
        <w:t> for additional information.</w:t>
      </w:r>
    </w:p>
    <w:p w14:paraId="5749AD70" w14:textId="77777777" w:rsidR="009A143C" w:rsidRPr="000C6156" w:rsidRDefault="009A143C" w:rsidP="009A143C">
      <w:pPr>
        <w:autoSpaceDE w:val="0"/>
        <w:autoSpaceDN w:val="0"/>
        <w:spacing w:after="0" w:line="240" w:lineRule="auto"/>
      </w:pPr>
    </w:p>
    <w:p w14:paraId="408F89FD" w14:textId="77777777" w:rsidR="009A143C" w:rsidRPr="000C6156" w:rsidRDefault="009A143C" w:rsidP="009A143C">
      <w:pPr>
        <w:autoSpaceDE w:val="0"/>
        <w:autoSpaceDN w:val="0"/>
        <w:spacing w:after="0" w:line="240" w:lineRule="auto"/>
      </w:pPr>
      <w:r w:rsidRPr="000C6156">
        <w:t>Job applicants requiring accommodation to participate in the hiring process should contact:</w:t>
      </w:r>
    </w:p>
    <w:p w14:paraId="5DAD82C1" w14:textId="77777777" w:rsidR="009A143C" w:rsidRPr="000C6156" w:rsidRDefault="00000000" w:rsidP="009A143C">
      <w:pPr>
        <w:numPr>
          <w:ilvl w:val="0"/>
          <w:numId w:val="2"/>
        </w:numPr>
        <w:autoSpaceDE w:val="0"/>
        <w:autoSpaceDN w:val="0"/>
        <w:spacing w:after="0" w:line="240" w:lineRule="auto"/>
      </w:pPr>
      <w:hyperlink r:id="rId14" w:history="1">
        <w:r w:rsidR="009A143C" w:rsidRPr="000C6156">
          <w:rPr>
            <w:rStyle w:val="Hyperlink"/>
          </w:rPr>
          <w:t>Human Resources Service Centre</w:t>
        </w:r>
      </w:hyperlink>
      <w:r w:rsidR="009A143C" w:rsidRPr="000C6156">
        <w:t> at 905-525-9140 ext. 222-HR (22247), or</w:t>
      </w:r>
    </w:p>
    <w:p w14:paraId="647E09C4" w14:textId="77777777" w:rsidR="009A143C" w:rsidRPr="000C6156" w:rsidRDefault="00000000" w:rsidP="009A143C">
      <w:pPr>
        <w:numPr>
          <w:ilvl w:val="0"/>
          <w:numId w:val="2"/>
        </w:numPr>
        <w:autoSpaceDE w:val="0"/>
        <w:autoSpaceDN w:val="0"/>
        <w:spacing w:after="0" w:line="240" w:lineRule="auto"/>
      </w:pPr>
      <w:hyperlink r:id="rId15" w:tgtFrame="_blank" w:history="1">
        <w:r w:rsidR="009A143C" w:rsidRPr="000C6156">
          <w:rPr>
            <w:rStyle w:val="Hyperlink"/>
          </w:rPr>
          <w:t>Faculty of Health Sciences HR Office</w:t>
        </w:r>
      </w:hyperlink>
      <w:r w:rsidR="009A143C" w:rsidRPr="000C6156">
        <w:t> at ext. 22207, or</w:t>
      </w:r>
    </w:p>
    <w:p w14:paraId="5249945F" w14:textId="77777777" w:rsidR="009A143C" w:rsidRPr="000C6156" w:rsidRDefault="00000000" w:rsidP="009A143C">
      <w:pPr>
        <w:numPr>
          <w:ilvl w:val="0"/>
          <w:numId w:val="2"/>
        </w:numPr>
        <w:autoSpaceDE w:val="0"/>
        <w:autoSpaceDN w:val="0"/>
        <w:spacing w:after="0" w:line="240" w:lineRule="auto"/>
      </w:pPr>
      <w:hyperlink r:id="rId16" w:history="1">
        <w:r w:rsidR="009A143C" w:rsidRPr="000C6156">
          <w:rPr>
            <w:rStyle w:val="Hyperlink"/>
          </w:rPr>
          <w:t>School of Graduate Studies</w:t>
        </w:r>
      </w:hyperlink>
      <w:r w:rsidR="009A143C" w:rsidRPr="000C6156">
        <w:t> at ext. 23679</w:t>
      </w:r>
    </w:p>
    <w:p w14:paraId="6BCDD720" w14:textId="77777777" w:rsidR="009A143C" w:rsidRPr="000C6156" w:rsidRDefault="009A143C" w:rsidP="009A143C">
      <w:pPr>
        <w:autoSpaceDE w:val="0"/>
        <w:autoSpaceDN w:val="0"/>
        <w:spacing w:after="0" w:line="240" w:lineRule="auto"/>
      </w:pPr>
      <w:r w:rsidRPr="000C6156">
        <w:t>to communicate accommodation needs</w:t>
      </w:r>
    </w:p>
    <w:p w14:paraId="52C2E5ED" w14:textId="77777777" w:rsidR="009A143C" w:rsidRPr="000C6156" w:rsidRDefault="009A143C" w:rsidP="009A143C">
      <w:pPr>
        <w:autoSpaceDE w:val="0"/>
        <w:autoSpaceDN w:val="0"/>
        <w:spacing w:after="0" w:line="240" w:lineRule="auto"/>
      </w:pPr>
    </w:p>
    <w:p w14:paraId="19FBA651" w14:textId="77777777" w:rsidR="009A143C" w:rsidRPr="000C6156" w:rsidRDefault="009A143C" w:rsidP="009A143C">
      <w:pPr>
        <w:autoSpaceDE w:val="0"/>
        <w:autoSpaceDN w:val="0"/>
        <w:spacing w:after="0" w:line="240" w:lineRule="auto"/>
      </w:pPr>
    </w:p>
    <w:p w14:paraId="66283682" w14:textId="77777777" w:rsidR="009A143C" w:rsidRPr="000C6156" w:rsidRDefault="009A143C" w:rsidP="009A143C">
      <w:pPr>
        <w:autoSpaceDE w:val="0"/>
        <w:autoSpaceDN w:val="0"/>
        <w:spacing w:after="0" w:line="240" w:lineRule="auto"/>
        <w:rPr>
          <w:b/>
          <w:bCs/>
        </w:rPr>
      </w:pPr>
      <w:r w:rsidRPr="000C6156">
        <w:rPr>
          <w:b/>
          <w:bCs/>
        </w:rPr>
        <w:t>Vaccination Mandate – FHS</w:t>
      </w:r>
    </w:p>
    <w:p w14:paraId="2FC00533" w14:textId="77777777" w:rsidR="009A143C" w:rsidRPr="000C6156" w:rsidRDefault="009A143C" w:rsidP="009A143C">
      <w:pPr>
        <w:autoSpaceDE w:val="0"/>
        <w:autoSpaceDN w:val="0"/>
        <w:spacing w:after="0" w:line="240" w:lineRule="auto"/>
        <w:rPr>
          <w:b/>
          <w:bCs/>
        </w:rPr>
      </w:pPr>
    </w:p>
    <w:p w14:paraId="7494458C" w14:textId="77777777" w:rsidR="009A143C" w:rsidRPr="000C6156" w:rsidRDefault="009A143C" w:rsidP="009A143C">
      <w:pPr>
        <w:autoSpaceDE w:val="0"/>
        <w:autoSpaceDN w:val="0"/>
        <w:spacing w:after="0" w:line="240" w:lineRule="auto"/>
      </w:pPr>
      <w:r w:rsidRPr="000C6156">
        <w:t xml:space="preserve">This position </w:t>
      </w:r>
      <w:proofErr w:type="gramStart"/>
      <w:r w:rsidRPr="000C6156">
        <w:t>is located in</w:t>
      </w:r>
      <w:proofErr w:type="gramEnd"/>
      <w:r w:rsidRPr="000C6156">
        <w:t xml:space="preserve"> a host hospital or other healthcare site that has an active vaccination mandate in place. Successful applicants will need to comply with these and any other health and safety measures necessary as part of their appointment.</w:t>
      </w:r>
    </w:p>
    <w:p w14:paraId="773D0BC2" w14:textId="77777777" w:rsidR="009A143C" w:rsidRPr="000F03E3" w:rsidRDefault="009A143C" w:rsidP="009A143C">
      <w:pPr>
        <w:shd w:val="clear" w:color="auto" w:fill="FFFFFF"/>
        <w:spacing w:before="100" w:beforeAutospacing="1" w:after="100" w:afterAutospacing="1"/>
        <w:rPr>
          <w:rFonts w:cstheme="minorHAnsi"/>
          <w:sz w:val="24"/>
          <w:szCs w:val="24"/>
        </w:rPr>
      </w:pPr>
    </w:p>
    <w:p w14:paraId="13FC1353" w14:textId="77777777" w:rsidR="009A143C" w:rsidRPr="009A143C" w:rsidRDefault="009A143C" w:rsidP="000C772E">
      <w:pPr>
        <w:autoSpaceDE w:val="0"/>
        <w:autoSpaceDN w:val="0"/>
        <w:spacing w:after="0" w:line="240" w:lineRule="auto"/>
      </w:pPr>
    </w:p>
    <w:sectPr w:rsidR="009A143C" w:rsidRPr="009A143C" w:rsidSect="00C22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B5EA" w14:textId="77777777" w:rsidR="00CB4230" w:rsidRDefault="00CB4230" w:rsidP="00F704EE">
      <w:pPr>
        <w:spacing w:after="0" w:line="240" w:lineRule="auto"/>
      </w:pPr>
      <w:r>
        <w:separator/>
      </w:r>
    </w:p>
  </w:endnote>
  <w:endnote w:type="continuationSeparator" w:id="0">
    <w:p w14:paraId="527DAA45" w14:textId="77777777" w:rsidR="00CB4230" w:rsidRDefault="00CB4230" w:rsidP="00F7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C729" w14:textId="77777777" w:rsidR="00CB4230" w:rsidRDefault="00CB4230" w:rsidP="00F704EE">
      <w:pPr>
        <w:spacing w:after="0" w:line="240" w:lineRule="auto"/>
      </w:pPr>
      <w:r>
        <w:separator/>
      </w:r>
    </w:p>
  </w:footnote>
  <w:footnote w:type="continuationSeparator" w:id="0">
    <w:p w14:paraId="3AFBE14A" w14:textId="77777777" w:rsidR="00CB4230" w:rsidRDefault="00CB4230" w:rsidP="00F7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36157"/>
    <w:multiLevelType w:val="multilevel"/>
    <w:tmpl w:val="26F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44D33"/>
    <w:multiLevelType w:val="multilevel"/>
    <w:tmpl w:val="CE565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4831781">
    <w:abstractNumId w:val="1"/>
  </w:num>
  <w:num w:numId="2" w16cid:durableId="28843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9C"/>
    <w:rsid w:val="00021950"/>
    <w:rsid w:val="00024778"/>
    <w:rsid w:val="0003601D"/>
    <w:rsid w:val="00046140"/>
    <w:rsid w:val="000868D5"/>
    <w:rsid w:val="00086B72"/>
    <w:rsid w:val="00096FEB"/>
    <w:rsid w:val="000A3801"/>
    <w:rsid w:val="000B6FA0"/>
    <w:rsid w:val="000C772E"/>
    <w:rsid w:val="000E0212"/>
    <w:rsid w:val="000F16D1"/>
    <w:rsid w:val="000F56B2"/>
    <w:rsid w:val="00126A17"/>
    <w:rsid w:val="00152CE1"/>
    <w:rsid w:val="001706D0"/>
    <w:rsid w:val="00184C41"/>
    <w:rsid w:val="001B0CFC"/>
    <w:rsid w:val="001C4E09"/>
    <w:rsid w:val="001F6361"/>
    <w:rsid w:val="0023054F"/>
    <w:rsid w:val="00237700"/>
    <w:rsid w:val="00240EA7"/>
    <w:rsid w:val="00240F3C"/>
    <w:rsid w:val="002C6789"/>
    <w:rsid w:val="00313F0D"/>
    <w:rsid w:val="00323FA6"/>
    <w:rsid w:val="00327CD8"/>
    <w:rsid w:val="0035086B"/>
    <w:rsid w:val="003775DD"/>
    <w:rsid w:val="00404778"/>
    <w:rsid w:val="00406DCD"/>
    <w:rsid w:val="0048029C"/>
    <w:rsid w:val="004E36ED"/>
    <w:rsid w:val="00543222"/>
    <w:rsid w:val="00584B2E"/>
    <w:rsid w:val="005B7918"/>
    <w:rsid w:val="005D2F49"/>
    <w:rsid w:val="005D58A0"/>
    <w:rsid w:val="00601961"/>
    <w:rsid w:val="00611E30"/>
    <w:rsid w:val="006473C1"/>
    <w:rsid w:val="00676D36"/>
    <w:rsid w:val="00691C86"/>
    <w:rsid w:val="006958DA"/>
    <w:rsid w:val="006E432C"/>
    <w:rsid w:val="006E5E81"/>
    <w:rsid w:val="006E7208"/>
    <w:rsid w:val="0071544A"/>
    <w:rsid w:val="00762501"/>
    <w:rsid w:val="00797CD0"/>
    <w:rsid w:val="007C06E0"/>
    <w:rsid w:val="007C0F01"/>
    <w:rsid w:val="0086438C"/>
    <w:rsid w:val="008B371E"/>
    <w:rsid w:val="008B44E1"/>
    <w:rsid w:val="008C3540"/>
    <w:rsid w:val="008F23D7"/>
    <w:rsid w:val="008F6120"/>
    <w:rsid w:val="00923CC8"/>
    <w:rsid w:val="00925B2E"/>
    <w:rsid w:val="00931D34"/>
    <w:rsid w:val="00956947"/>
    <w:rsid w:val="00967706"/>
    <w:rsid w:val="00980385"/>
    <w:rsid w:val="009A143C"/>
    <w:rsid w:val="009D42E9"/>
    <w:rsid w:val="00B23B62"/>
    <w:rsid w:val="00B32CAC"/>
    <w:rsid w:val="00C22A92"/>
    <w:rsid w:val="00C3158C"/>
    <w:rsid w:val="00C64602"/>
    <w:rsid w:val="00C7529C"/>
    <w:rsid w:val="00C80D92"/>
    <w:rsid w:val="00CB3B83"/>
    <w:rsid w:val="00CB4230"/>
    <w:rsid w:val="00CB5DCD"/>
    <w:rsid w:val="00CE4746"/>
    <w:rsid w:val="00CE6D57"/>
    <w:rsid w:val="00D2036B"/>
    <w:rsid w:val="00DA5CEF"/>
    <w:rsid w:val="00DE06B5"/>
    <w:rsid w:val="00DE4F7E"/>
    <w:rsid w:val="00E57757"/>
    <w:rsid w:val="00E75CA8"/>
    <w:rsid w:val="00E83252"/>
    <w:rsid w:val="00E857A0"/>
    <w:rsid w:val="00EE368E"/>
    <w:rsid w:val="00F46822"/>
    <w:rsid w:val="00F55BBA"/>
    <w:rsid w:val="00F704EE"/>
    <w:rsid w:val="00F82778"/>
    <w:rsid w:val="00FA53DE"/>
    <w:rsid w:val="00FD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14D0"/>
  <w15:docId w15:val="{487178C7-3D69-406B-B663-7C16EA77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2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029C"/>
    <w:rPr>
      <w:color w:val="0000FF" w:themeColor="hyperlink"/>
      <w:u w:val="single"/>
    </w:rPr>
  </w:style>
  <w:style w:type="paragraph" w:styleId="CommentText">
    <w:name w:val="annotation text"/>
    <w:basedOn w:val="Normal"/>
    <w:link w:val="CommentTextChar"/>
    <w:unhideWhenUsed/>
    <w:rsid w:val="0048029C"/>
    <w:pPr>
      <w:spacing w:line="240" w:lineRule="auto"/>
    </w:pPr>
    <w:rPr>
      <w:sz w:val="24"/>
      <w:szCs w:val="24"/>
    </w:rPr>
  </w:style>
  <w:style w:type="character" w:customStyle="1" w:styleId="CommentTextChar">
    <w:name w:val="Comment Text Char"/>
    <w:basedOn w:val="DefaultParagraphFont"/>
    <w:link w:val="CommentText"/>
    <w:rsid w:val="0048029C"/>
    <w:rPr>
      <w:sz w:val="24"/>
      <w:szCs w:val="24"/>
    </w:rPr>
  </w:style>
  <w:style w:type="character" w:styleId="CommentReference">
    <w:name w:val="annotation reference"/>
    <w:basedOn w:val="DefaultParagraphFont"/>
    <w:semiHidden/>
    <w:unhideWhenUsed/>
    <w:rsid w:val="001706D0"/>
    <w:rPr>
      <w:sz w:val="16"/>
      <w:szCs w:val="16"/>
    </w:rPr>
  </w:style>
  <w:style w:type="paragraph" w:styleId="CommentSubject">
    <w:name w:val="annotation subject"/>
    <w:basedOn w:val="CommentText"/>
    <w:next w:val="CommentText"/>
    <w:link w:val="CommentSubjectChar"/>
    <w:uiPriority w:val="99"/>
    <w:semiHidden/>
    <w:unhideWhenUsed/>
    <w:rsid w:val="001706D0"/>
    <w:rPr>
      <w:b/>
      <w:bCs/>
      <w:sz w:val="20"/>
      <w:szCs w:val="20"/>
    </w:rPr>
  </w:style>
  <w:style w:type="character" w:customStyle="1" w:styleId="CommentSubjectChar">
    <w:name w:val="Comment Subject Char"/>
    <w:basedOn w:val="CommentTextChar"/>
    <w:link w:val="CommentSubject"/>
    <w:uiPriority w:val="99"/>
    <w:semiHidden/>
    <w:rsid w:val="001706D0"/>
    <w:rPr>
      <w:b/>
      <w:bCs/>
      <w:sz w:val="20"/>
      <w:szCs w:val="20"/>
    </w:rPr>
  </w:style>
  <w:style w:type="paragraph" w:styleId="BalloonText">
    <w:name w:val="Balloon Text"/>
    <w:basedOn w:val="Normal"/>
    <w:link w:val="BalloonTextChar"/>
    <w:uiPriority w:val="99"/>
    <w:semiHidden/>
    <w:unhideWhenUsed/>
    <w:rsid w:val="0017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D0"/>
    <w:rPr>
      <w:rFonts w:ascii="Tahoma" w:hAnsi="Tahoma" w:cs="Tahoma"/>
      <w:sz w:val="16"/>
      <w:szCs w:val="16"/>
    </w:rPr>
  </w:style>
  <w:style w:type="paragraph" w:styleId="NormalWeb">
    <w:name w:val="Normal (Web)"/>
    <w:basedOn w:val="Normal"/>
    <w:uiPriority w:val="99"/>
    <w:semiHidden/>
    <w:unhideWhenUsed/>
    <w:rsid w:val="001706D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E0212"/>
    <w:pPr>
      <w:spacing w:after="0" w:line="240" w:lineRule="auto"/>
    </w:pPr>
  </w:style>
  <w:style w:type="paragraph" w:styleId="Header">
    <w:name w:val="header"/>
    <w:basedOn w:val="Normal"/>
    <w:link w:val="HeaderChar"/>
    <w:uiPriority w:val="99"/>
    <w:unhideWhenUsed/>
    <w:rsid w:val="00F7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EE"/>
  </w:style>
  <w:style w:type="paragraph" w:styleId="Footer">
    <w:name w:val="footer"/>
    <w:basedOn w:val="Normal"/>
    <w:link w:val="FooterChar"/>
    <w:uiPriority w:val="99"/>
    <w:unhideWhenUsed/>
    <w:rsid w:val="00F7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EE"/>
  </w:style>
  <w:style w:type="paragraph" w:customStyle="1" w:styleId="default0">
    <w:name w:val="default"/>
    <w:basedOn w:val="Normal"/>
    <w:rsid w:val="009A143C"/>
    <w:pPr>
      <w:spacing w:after="0" w:line="240" w:lineRule="auto"/>
    </w:pPr>
    <w:rPr>
      <w:rFonts w:ascii="Times New Roman" w:eastAsia="Calibri" w:hAnsi="Times New Roman" w:cs="Times New Roman"/>
      <w:sz w:val="24"/>
      <w:szCs w:val="24"/>
      <w:lang w:val="en-US" w:eastAsia="en-US"/>
    </w:rPr>
  </w:style>
  <w:style w:type="character" w:customStyle="1" w:styleId="contentpasted0">
    <w:name w:val="contentpasted0"/>
    <w:rsid w:val="009A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3788">
      <w:bodyDiv w:val="1"/>
      <w:marLeft w:val="0"/>
      <w:marRight w:val="0"/>
      <w:marTop w:val="0"/>
      <w:marBottom w:val="0"/>
      <w:divBdr>
        <w:top w:val="none" w:sz="0" w:space="0" w:color="auto"/>
        <w:left w:val="none" w:sz="0" w:space="0" w:color="auto"/>
        <w:bottom w:val="none" w:sz="0" w:space="0" w:color="auto"/>
        <w:right w:val="none" w:sz="0" w:space="0" w:color="auto"/>
      </w:divBdr>
    </w:div>
    <w:div w:id="742138453">
      <w:bodyDiv w:val="1"/>
      <w:marLeft w:val="0"/>
      <w:marRight w:val="0"/>
      <w:marTop w:val="0"/>
      <w:marBottom w:val="0"/>
      <w:divBdr>
        <w:top w:val="none" w:sz="0" w:space="0" w:color="auto"/>
        <w:left w:val="none" w:sz="0" w:space="0" w:color="auto"/>
        <w:bottom w:val="none" w:sz="0" w:space="0" w:color="auto"/>
        <w:right w:val="none" w:sz="0" w:space="0" w:color="auto"/>
      </w:divBdr>
      <w:divsChild>
        <w:div w:id="990526883">
          <w:marLeft w:val="0"/>
          <w:marRight w:val="0"/>
          <w:marTop w:val="0"/>
          <w:marBottom w:val="0"/>
          <w:divBdr>
            <w:top w:val="none" w:sz="0" w:space="0" w:color="auto"/>
            <w:left w:val="none" w:sz="0" w:space="0" w:color="auto"/>
            <w:bottom w:val="none" w:sz="0" w:space="0" w:color="auto"/>
            <w:right w:val="none" w:sz="0" w:space="0" w:color="auto"/>
          </w:divBdr>
        </w:div>
      </w:divsChild>
    </w:div>
    <w:div w:id="13936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mcmaster.ca/resources/applicant-diversity-survey-statement-of-coll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lay@hhs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grad@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hs.mcmaster.ca/main/medschool.html" TargetMode="External"/><Relationship Id="rId5" Type="http://schemas.openxmlformats.org/officeDocument/2006/relationships/webSettings" Target="webSettings.xml"/><Relationship Id="rId15" Type="http://schemas.openxmlformats.org/officeDocument/2006/relationships/hyperlink" Target="mailto:hrlink@mcmaster.c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r.mcmaster@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06FA1-151F-46C9-9B08-7F2AA70B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scottmar</dc:creator>
  <cp:lastModifiedBy>Samantha Pender</cp:lastModifiedBy>
  <cp:revision>2</cp:revision>
  <cp:lastPrinted>2015-10-23T16:04:00Z</cp:lastPrinted>
  <dcterms:created xsi:type="dcterms:W3CDTF">2024-10-07T11:56:00Z</dcterms:created>
  <dcterms:modified xsi:type="dcterms:W3CDTF">2024-10-07T11:56:00Z</dcterms:modified>
</cp:coreProperties>
</file>